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AF" w:rsidRDefault="008B32AF" w:rsidP="008B32AF">
      <w:pPr>
        <w:pStyle w:val="a5"/>
        <w:spacing w:before="6"/>
        <w:rPr>
          <w:sz w:val="25"/>
        </w:rPr>
      </w:pPr>
    </w:p>
    <w:p w:rsidR="008B32AF" w:rsidRDefault="008B32AF" w:rsidP="008B32AF">
      <w:pPr>
        <w:spacing w:before="27"/>
        <w:ind w:left="1042" w:right="1167"/>
        <w:jc w:val="center"/>
        <w:rPr>
          <w:rFonts w:ascii="黑体" w:eastAsia="黑体"/>
          <w:sz w:val="52"/>
        </w:rPr>
      </w:pPr>
      <w:r>
        <w:rPr>
          <w:rFonts w:ascii="黑体" w:eastAsia="黑体" w:hint="eastAsia"/>
          <w:sz w:val="52"/>
        </w:rPr>
        <w:t>普通高等学校本科专业设置申请表</w:t>
      </w:r>
    </w:p>
    <w:p w:rsidR="008B32AF" w:rsidRPr="00FF2515" w:rsidRDefault="008B32AF" w:rsidP="008B32AF">
      <w:pPr>
        <w:pStyle w:val="a5"/>
        <w:spacing w:before="219"/>
        <w:ind w:left="956" w:right="1167"/>
        <w:jc w:val="center"/>
        <w:rPr>
          <w:rFonts w:ascii="宋体" w:eastAsia="宋体"/>
        </w:rPr>
      </w:pPr>
      <w:r w:rsidRPr="00FF2515">
        <w:rPr>
          <w:rFonts w:ascii="宋体" w:eastAsia="宋体" w:hint="eastAsia"/>
        </w:rPr>
        <w:t>（2019 年修订）</w:t>
      </w:r>
    </w:p>
    <w:p w:rsidR="008B32AF" w:rsidRDefault="008B32AF" w:rsidP="008B32AF">
      <w:pPr>
        <w:rPr>
          <w:sz w:val="36"/>
        </w:rPr>
      </w:pPr>
    </w:p>
    <w:p w:rsidR="008B32AF" w:rsidRDefault="008B32AF" w:rsidP="008B32AF">
      <w:pPr>
        <w:spacing w:before="5"/>
        <w:rPr>
          <w:sz w:val="25"/>
        </w:rPr>
      </w:pPr>
    </w:p>
    <w:p w:rsidR="008B32AF" w:rsidRDefault="008B32AF" w:rsidP="008B32AF">
      <w:pPr>
        <w:spacing w:line="720" w:lineRule="exact"/>
        <w:ind w:firstLineChars="400" w:firstLine="1440"/>
        <w:rPr>
          <w:rFonts w:ascii="Arial" w:eastAsia="楷体_GB2312" w:hAnsi="Arial"/>
          <w:sz w:val="36"/>
        </w:rPr>
      </w:pPr>
      <w:r>
        <w:rPr>
          <w:rFonts w:ascii="Arial" w:eastAsia="楷体_GB2312" w:hAnsi="Arial" w:hint="eastAsia"/>
          <w:sz w:val="36"/>
        </w:rPr>
        <w:t>校长签字：</w:t>
      </w:r>
    </w:p>
    <w:p w:rsidR="008B32AF" w:rsidRDefault="008B32AF" w:rsidP="008B32AF">
      <w:pPr>
        <w:spacing w:line="720" w:lineRule="exact"/>
        <w:ind w:firstLineChars="400" w:firstLine="1440"/>
      </w:pPr>
      <w:r>
        <w:rPr>
          <w:rFonts w:ascii="Arial" w:eastAsia="楷体_GB2312" w:hAnsi="Arial" w:hint="eastAsia"/>
          <w:sz w:val="36"/>
        </w:rPr>
        <w:t>学校名称（盖章）：武汉商学院</w:t>
      </w:r>
    </w:p>
    <w:p w:rsidR="008B32AF" w:rsidRDefault="008B32AF" w:rsidP="008B32AF">
      <w:pPr>
        <w:spacing w:line="720" w:lineRule="exact"/>
        <w:ind w:firstLineChars="400" w:firstLine="1440"/>
        <w:rPr>
          <w:rFonts w:ascii="Arial" w:eastAsia="楷体_GB2312" w:hAnsi="Arial"/>
          <w:sz w:val="36"/>
        </w:rPr>
      </w:pPr>
      <w:r>
        <w:rPr>
          <w:rFonts w:ascii="Arial" w:eastAsia="楷体_GB2312" w:hAnsi="Arial" w:hint="eastAsia"/>
          <w:sz w:val="36"/>
        </w:rPr>
        <w:t>学校主管部门：湖北省教育厅</w:t>
      </w:r>
    </w:p>
    <w:p w:rsidR="008B32AF" w:rsidRDefault="008B32AF" w:rsidP="008B32AF">
      <w:pPr>
        <w:spacing w:line="720" w:lineRule="exact"/>
        <w:ind w:firstLineChars="400" w:firstLine="1440"/>
        <w:rPr>
          <w:rFonts w:ascii="Arial" w:eastAsia="楷体_GB2312" w:hAnsi="Arial"/>
          <w:sz w:val="36"/>
          <w:u w:val="thick"/>
        </w:rPr>
      </w:pPr>
      <w:r>
        <w:rPr>
          <w:rFonts w:ascii="Arial" w:eastAsia="楷体_GB2312" w:hAnsi="Arial" w:hint="eastAsia"/>
          <w:sz w:val="36"/>
        </w:rPr>
        <w:t>专业名称：马业科学</w:t>
      </w:r>
    </w:p>
    <w:p w:rsidR="008B32AF" w:rsidRDefault="008B32AF" w:rsidP="008B32AF">
      <w:pPr>
        <w:tabs>
          <w:tab w:val="left" w:pos="7974"/>
        </w:tabs>
        <w:spacing w:line="720" w:lineRule="exact"/>
        <w:ind w:firstLineChars="400" w:firstLine="1440"/>
        <w:rPr>
          <w:rFonts w:ascii="Arial" w:eastAsia="楷体_GB2312" w:hAnsi="Arial"/>
          <w:sz w:val="36"/>
        </w:rPr>
      </w:pPr>
      <w:r>
        <w:rPr>
          <w:rFonts w:ascii="Arial" w:eastAsia="楷体_GB2312" w:hAnsi="Arial" w:hint="eastAsia"/>
          <w:sz w:val="36"/>
        </w:rPr>
        <w:t>专业代码：</w:t>
      </w:r>
      <w:r>
        <w:rPr>
          <w:rFonts w:ascii="Arial" w:eastAsia="楷体_GB2312" w:hAnsi="Arial" w:hint="eastAsia"/>
          <w:sz w:val="36"/>
        </w:rPr>
        <w:t>090305T</w:t>
      </w:r>
      <w:r>
        <w:rPr>
          <w:rFonts w:ascii="Arial" w:eastAsia="楷体_GB2312" w:hAnsi="Arial"/>
          <w:sz w:val="36"/>
        </w:rPr>
        <w:tab/>
      </w:r>
    </w:p>
    <w:p w:rsidR="008B32AF" w:rsidRDefault="008B32AF" w:rsidP="008B32AF">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所属学科门类及专业类：</w:t>
      </w:r>
      <w:r>
        <w:rPr>
          <w:rFonts w:ascii="Arial" w:eastAsia="楷体_GB2312" w:hAnsi="Arial" w:hint="eastAsia"/>
          <w:spacing w:val="14"/>
          <w:sz w:val="36"/>
          <w:lang w:val="en-US"/>
        </w:rPr>
        <w:t>农</w:t>
      </w:r>
      <w:r>
        <w:rPr>
          <w:rFonts w:ascii="Arial" w:eastAsia="楷体_GB2312" w:hAnsi="Arial" w:hint="eastAsia"/>
          <w:spacing w:val="14"/>
          <w:sz w:val="36"/>
        </w:rPr>
        <w:t>学</w:t>
      </w:r>
      <w:r>
        <w:rPr>
          <w:rFonts w:ascii="Arial" w:eastAsia="楷体_GB2312" w:hAnsi="Arial" w:hint="eastAsia"/>
          <w:spacing w:val="14"/>
          <w:sz w:val="36"/>
        </w:rPr>
        <w:t xml:space="preserve"> </w:t>
      </w:r>
      <w:r>
        <w:rPr>
          <w:rFonts w:ascii="Arial" w:eastAsia="楷体_GB2312" w:hAnsi="Arial" w:hint="eastAsia"/>
          <w:spacing w:val="14"/>
          <w:sz w:val="36"/>
        </w:rPr>
        <w:t>动物生产类</w:t>
      </w:r>
    </w:p>
    <w:p w:rsidR="008B32AF" w:rsidRDefault="008B32AF" w:rsidP="008B32AF">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学位授予门类：农学</w:t>
      </w:r>
    </w:p>
    <w:p w:rsidR="008B32AF" w:rsidRDefault="008B32AF" w:rsidP="008B32AF">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修业年限：四年</w:t>
      </w:r>
    </w:p>
    <w:p w:rsidR="008B32AF" w:rsidRDefault="008B32AF" w:rsidP="008B32AF">
      <w:pPr>
        <w:spacing w:line="720" w:lineRule="exact"/>
        <w:ind w:firstLineChars="371" w:firstLine="1439"/>
        <w:rPr>
          <w:rFonts w:ascii="Arial" w:eastAsia="楷体_GB2312" w:hAnsi="Arial"/>
          <w:sz w:val="36"/>
        </w:rPr>
      </w:pPr>
      <w:r>
        <w:rPr>
          <w:rFonts w:ascii="Arial" w:eastAsia="楷体_GB2312" w:hAnsi="Arial" w:hint="eastAsia"/>
          <w:spacing w:val="14"/>
          <w:sz w:val="36"/>
        </w:rPr>
        <w:t>申请时间：</w:t>
      </w:r>
      <w:r>
        <w:rPr>
          <w:rFonts w:ascii="Arial" w:eastAsia="楷体_GB2312" w:hAnsi="Arial"/>
          <w:sz w:val="36"/>
        </w:rPr>
        <w:t xml:space="preserve"> </w:t>
      </w:r>
      <w:r>
        <w:rPr>
          <w:rFonts w:ascii="Arial" w:eastAsia="楷体_GB2312" w:hAnsi="Arial" w:hint="eastAsia"/>
          <w:sz w:val="36"/>
        </w:rPr>
        <w:t>201</w:t>
      </w:r>
      <w:r>
        <w:rPr>
          <w:rFonts w:ascii="Arial" w:eastAsia="楷体_GB2312" w:hAnsi="Arial" w:hint="eastAsia"/>
          <w:sz w:val="36"/>
          <w:lang w:val="en-US"/>
        </w:rPr>
        <w:t>9</w:t>
      </w:r>
      <w:r>
        <w:rPr>
          <w:rFonts w:ascii="Arial" w:eastAsia="楷体_GB2312" w:hAnsi="Arial" w:hint="eastAsia"/>
          <w:sz w:val="36"/>
        </w:rPr>
        <w:t>年</w:t>
      </w:r>
      <w:r>
        <w:rPr>
          <w:rFonts w:ascii="Arial" w:eastAsia="楷体_GB2312" w:hAnsi="Arial" w:hint="eastAsia"/>
          <w:sz w:val="36"/>
        </w:rPr>
        <w:t>6</w:t>
      </w:r>
      <w:r>
        <w:rPr>
          <w:rFonts w:ascii="Arial" w:eastAsia="楷体_GB2312" w:hAnsi="Arial" w:hint="eastAsia"/>
          <w:sz w:val="36"/>
        </w:rPr>
        <w:t>月</w:t>
      </w:r>
    </w:p>
    <w:p w:rsidR="008B32AF" w:rsidRDefault="008B32AF" w:rsidP="008B32AF">
      <w:pPr>
        <w:spacing w:line="720" w:lineRule="exact"/>
        <w:ind w:firstLineChars="400" w:firstLine="1440"/>
        <w:rPr>
          <w:rFonts w:ascii="Arial" w:eastAsia="楷体_GB2312" w:hAnsi="Arial"/>
          <w:sz w:val="36"/>
        </w:rPr>
      </w:pPr>
      <w:r>
        <w:rPr>
          <w:rFonts w:ascii="Arial" w:eastAsia="楷体_GB2312" w:hAnsi="Arial" w:hint="eastAsia"/>
          <w:sz w:val="36"/>
        </w:rPr>
        <w:t>专业负责人：余刚</w:t>
      </w:r>
    </w:p>
    <w:p w:rsidR="008B32AF" w:rsidRDefault="008B32AF" w:rsidP="008B32AF">
      <w:pPr>
        <w:spacing w:line="720" w:lineRule="exact"/>
        <w:ind w:firstLineChars="400" w:firstLine="1440"/>
        <w:rPr>
          <w:rFonts w:ascii="Arial" w:eastAsia="楷体_GB2312" w:hAnsi="Arial"/>
          <w:sz w:val="36"/>
          <w:lang w:val="en-US"/>
        </w:rPr>
      </w:pPr>
      <w:r>
        <w:rPr>
          <w:rFonts w:ascii="Arial" w:eastAsia="楷体_GB2312" w:hAnsi="Arial" w:hint="eastAsia"/>
          <w:sz w:val="36"/>
        </w:rPr>
        <w:t>联系电话：</w:t>
      </w:r>
      <w:r>
        <w:rPr>
          <w:rFonts w:ascii="Arial" w:eastAsia="楷体_GB2312" w:hAnsi="Arial"/>
          <w:sz w:val="36"/>
        </w:rPr>
        <w:t xml:space="preserve"> </w:t>
      </w:r>
      <w:r>
        <w:rPr>
          <w:rFonts w:ascii="Arial" w:eastAsia="楷体_GB2312" w:hAnsi="Arial" w:hint="eastAsia"/>
          <w:sz w:val="36"/>
        </w:rPr>
        <w:t>189862330</w:t>
      </w:r>
      <w:r>
        <w:rPr>
          <w:rFonts w:ascii="Arial" w:eastAsia="楷体_GB2312" w:hAnsi="Arial" w:hint="eastAsia"/>
          <w:sz w:val="36"/>
          <w:lang w:val="en-US"/>
        </w:rPr>
        <w:t>49</w:t>
      </w:r>
    </w:p>
    <w:p w:rsidR="008B32AF" w:rsidRDefault="008B32AF" w:rsidP="008B32AF">
      <w:pPr>
        <w:rPr>
          <w:sz w:val="36"/>
        </w:rPr>
      </w:pPr>
    </w:p>
    <w:p w:rsidR="008B32AF" w:rsidRDefault="008B32AF" w:rsidP="008B32AF">
      <w:pPr>
        <w:spacing w:before="3"/>
        <w:rPr>
          <w:sz w:val="34"/>
        </w:rPr>
      </w:pPr>
    </w:p>
    <w:p w:rsidR="008B32AF" w:rsidRDefault="008B32AF" w:rsidP="008B32AF">
      <w:pPr>
        <w:pStyle w:val="a5"/>
        <w:ind w:left="912" w:right="1167"/>
        <w:jc w:val="center"/>
        <w:rPr>
          <w:rFonts w:ascii="宋体" w:eastAsia="宋体"/>
        </w:rPr>
      </w:pPr>
      <w:r>
        <w:rPr>
          <w:rFonts w:ascii="宋体" w:eastAsia="宋体" w:hint="eastAsia"/>
        </w:rPr>
        <w:t>教育部制</w:t>
      </w:r>
    </w:p>
    <w:p w:rsidR="008B32AF" w:rsidRDefault="008B32AF" w:rsidP="008B32AF">
      <w:pPr>
        <w:jc w:val="center"/>
        <w:sectPr w:rsidR="008B32AF" w:rsidSect="00A32F67">
          <w:headerReference w:type="default" r:id="rId8"/>
          <w:pgSz w:w="11910" w:h="16840"/>
          <w:pgMar w:top="1320" w:right="660" w:bottom="280" w:left="1200" w:header="720" w:footer="720" w:gutter="0"/>
          <w:cols w:space="720"/>
        </w:sectPr>
      </w:pPr>
    </w:p>
    <w:p w:rsidR="008B32AF" w:rsidRPr="00C72E98" w:rsidRDefault="008B32AF" w:rsidP="008B32AF">
      <w:pPr>
        <w:tabs>
          <w:tab w:val="left" w:pos="3996"/>
        </w:tabs>
        <w:ind w:left="-1" w:right="255"/>
        <w:jc w:val="center"/>
        <w:rPr>
          <w:rFonts w:ascii="黑体" w:eastAsia="黑体"/>
          <w:sz w:val="36"/>
        </w:rPr>
      </w:pPr>
      <w:r>
        <w:rPr>
          <w:rFonts w:ascii="黑体" w:eastAsia="黑体" w:hint="eastAsia"/>
          <w:sz w:val="36"/>
        </w:rPr>
        <w:lastRenderedPageBreak/>
        <w:t>1.</w:t>
      </w:r>
      <w:r w:rsidRPr="00C72E98">
        <w:rPr>
          <w:rFonts w:ascii="黑体" w:eastAsia="黑体" w:hint="eastAsia"/>
          <w:sz w:val="36"/>
        </w:rPr>
        <w:t>学校基本情况</w:t>
      </w:r>
    </w:p>
    <w:tbl>
      <w:tblPr>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8B32AF" w:rsidTr="00A73D7F">
        <w:trPr>
          <w:trHeight w:val="467"/>
        </w:trPr>
        <w:tc>
          <w:tcPr>
            <w:tcW w:w="1858" w:type="dxa"/>
          </w:tcPr>
          <w:p w:rsidR="008B32AF" w:rsidRDefault="008B32AF" w:rsidP="00A73D7F">
            <w:pPr>
              <w:pStyle w:val="TableParagraph"/>
              <w:spacing w:before="79"/>
              <w:ind w:left="97" w:right="88"/>
              <w:jc w:val="center"/>
              <w:rPr>
                <w:sz w:val="24"/>
              </w:rPr>
            </w:pPr>
            <w:r>
              <w:rPr>
                <w:sz w:val="24"/>
              </w:rPr>
              <w:t>学校名称</w:t>
            </w:r>
          </w:p>
        </w:tc>
        <w:tc>
          <w:tcPr>
            <w:tcW w:w="1975" w:type="dxa"/>
            <w:gridSpan w:val="2"/>
          </w:tcPr>
          <w:p w:rsidR="008B32AF" w:rsidRDefault="008B32AF" w:rsidP="00A73D7F">
            <w:pPr>
              <w:pStyle w:val="TableParagraph"/>
              <w:spacing w:before="79"/>
              <w:ind w:left="97" w:right="88"/>
              <w:jc w:val="center"/>
              <w:rPr>
                <w:sz w:val="24"/>
              </w:rPr>
            </w:pPr>
            <w:r>
              <w:rPr>
                <w:rFonts w:hint="eastAsia"/>
                <w:sz w:val="24"/>
              </w:rPr>
              <w:t>武汉商学院</w:t>
            </w:r>
          </w:p>
        </w:tc>
        <w:tc>
          <w:tcPr>
            <w:tcW w:w="1518" w:type="dxa"/>
            <w:gridSpan w:val="3"/>
          </w:tcPr>
          <w:p w:rsidR="008B32AF" w:rsidRDefault="008B32AF" w:rsidP="00A73D7F">
            <w:pPr>
              <w:pStyle w:val="TableParagraph"/>
              <w:spacing w:before="79"/>
              <w:ind w:left="97" w:right="88"/>
              <w:jc w:val="center"/>
              <w:rPr>
                <w:sz w:val="24"/>
              </w:rPr>
            </w:pPr>
            <w:r>
              <w:rPr>
                <w:sz w:val="24"/>
              </w:rPr>
              <w:t>学校代码</w:t>
            </w:r>
          </w:p>
        </w:tc>
        <w:tc>
          <w:tcPr>
            <w:tcW w:w="4229" w:type="dxa"/>
            <w:gridSpan w:val="5"/>
          </w:tcPr>
          <w:p w:rsidR="008B32AF" w:rsidRDefault="008B32AF" w:rsidP="00A73D7F">
            <w:pPr>
              <w:pStyle w:val="TableParagraph"/>
              <w:spacing w:before="79"/>
              <w:ind w:left="97" w:right="88"/>
              <w:jc w:val="center"/>
              <w:rPr>
                <w:sz w:val="24"/>
              </w:rPr>
            </w:pPr>
            <w:r>
              <w:rPr>
                <w:rFonts w:hint="eastAsia"/>
                <w:sz w:val="24"/>
              </w:rPr>
              <w:t>11654</w:t>
            </w:r>
          </w:p>
        </w:tc>
      </w:tr>
      <w:tr w:rsidR="008B32AF" w:rsidTr="00A73D7F">
        <w:trPr>
          <w:trHeight w:val="467"/>
        </w:trPr>
        <w:tc>
          <w:tcPr>
            <w:tcW w:w="1858" w:type="dxa"/>
          </w:tcPr>
          <w:p w:rsidR="008B32AF" w:rsidRDefault="008B32AF" w:rsidP="00A73D7F">
            <w:pPr>
              <w:pStyle w:val="TableParagraph"/>
              <w:spacing w:before="79"/>
              <w:ind w:left="97" w:right="88"/>
              <w:jc w:val="center"/>
              <w:rPr>
                <w:sz w:val="24"/>
              </w:rPr>
            </w:pPr>
            <w:r>
              <w:rPr>
                <w:sz w:val="24"/>
              </w:rPr>
              <w:t>邮政编码</w:t>
            </w:r>
          </w:p>
        </w:tc>
        <w:tc>
          <w:tcPr>
            <w:tcW w:w="1975" w:type="dxa"/>
            <w:gridSpan w:val="2"/>
          </w:tcPr>
          <w:p w:rsidR="008B32AF" w:rsidRDefault="008B32AF" w:rsidP="00A73D7F">
            <w:pPr>
              <w:pStyle w:val="TableParagraph"/>
              <w:spacing w:before="79"/>
              <w:ind w:left="97" w:right="88"/>
              <w:jc w:val="center"/>
              <w:rPr>
                <w:sz w:val="24"/>
              </w:rPr>
            </w:pPr>
            <w:r>
              <w:rPr>
                <w:rFonts w:hint="eastAsia"/>
                <w:sz w:val="24"/>
              </w:rPr>
              <w:t>430056</w:t>
            </w:r>
          </w:p>
        </w:tc>
        <w:tc>
          <w:tcPr>
            <w:tcW w:w="1518" w:type="dxa"/>
            <w:gridSpan w:val="3"/>
          </w:tcPr>
          <w:p w:rsidR="008B32AF" w:rsidRDefault="008B32AF" w:rsidP="00A73D7F">
            <w:pPr>
              <w:pStyle w:val="TableParagraph"/>
              <w:spacing w:before="79"/>
              <w:ind w:left="97" w:right="88"/>
              <w:jc w:val="center"/>
              <w:rPr>
                <w:sz w:val="24"/>
              </w:rPr>
            </w:pPr>
            <w:r>
              <w:rPr>
                <w:sz w:val="24"/>
              </w:rPr>
              <w:t>学校网址</w:t>
            </w:r>
          </w:p>
        </w:tc>
        <w:tc>
          <w:tcPr>
            <w:tcW w:w="4229" w:type="dxa"/>
            <w:gridSpan w:val="5"/>
          </w:tcPr>
          <w:p w:rsidR="008B32AF" w:rsidRDefault="008B32AF" w:rsidP="00A73D7F">
            <w:pPr>
              <w:pStyle w:val="TableParagraph"/>
              <w:spacing w:before="79"/>
              <w:ind w:left="97" w:right="88"/>
              <w:jc w:val="center"/>
              <w:rPr>
                <w:sz w:val="24"/>
              </w:rPr>
            </w:pPr>
            <w:r>
              <w:rPr>
                <w:sz w:val="24"/>
              </w:rPr>
              <w:t>http://www.w</w:t>
            </w:r>
            <w:r>
              <w:rPr>
                <w:rFonts w:hint="eastAsia"/>
                <w:sz w:val="24"/>
              </w:rPr>
              <w:t>bu</w:t>
            </w:r>
            <w:r>
              <w:rPr>
                <w:sz w:val="24"/>
              </w:rPr>
              <w:t>.edu.cn/</w:t>
            </w:r>
          </w:p>
        </w:tc>
      </w:tr>
      <w:tr w:rsidR="008B32AF" w:rsidTr="00A73D7F">
        <w:trPr>
          <w:trHeight w:val="737"/>
        </w:trPr>
        <w:tc>
          <w:tcPr>
            <w:tcW w:w="1858" w:type="dxa"/>
          </w:tcPr>
          <w:p w:rsidR="008B32AF" w:rsidRDefault="008B32AF" w:rsidP="00A73D7F">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8B32AF" w:rsidRDefault="008B32AF" w:rsidP="00A73D7F">
            <w:pPr>
              <w:pStyle w:val="TableParagraph"/>
              <w:spacing w:before="79"/>
              <w:ind w:left="107"/>
              <w:rPr>
                <w:sz w:val="24"/>
              </w:rPr>
            </w:pPr>
            <w:r>
              <w:rPr>
                <w:rFonts w:ascii="Times New Roman" w:eastAsia="Times New Roman" w:hAnsi="Times New Roman"/>
                <w:sz w:val="24"/>
              </w:rPr>
              <w:t>□</w:t>
            </w:r>
            <w:r>
              <w:rPr>
                <w:sz w:val="24"/>
              </w:rPr>
              <w:t>教育部直属院校</w:t>
            </w:r>
          </w:p>
          <w:p w:rsidR="008B32AF" w:rsidRDefault="008B32AF" w:rsidP="00A73D7F">
            <w:pPr>
              <w:pStyle w:val="TableParagraph"/>
              <w:tabs>
                <w:tab w:val="left" w:pos="1091"/>
              </w:tabs>
              <w:spacing w:before="160"/>
              <w:ind w:left="107"/>
              <w:rPr>
                <w:sz w:val="24"/>
              </w:rPr>
            </w:pPr>
            <w:r>
              <w:rPr>
                <w:rFonts w:ascii="仿宋_GB2312" w:eastAsia="仿宋_GB2312" w:hint="eastAsia"/>
                <w:sz w:val="24"/>
              </w:rPr>
              <w:t>√</w:t>
            </w:r>
            <w:r>
              <w:rPr>
                <w:sz w:val="24"/>
              </w:rPr>
              <w:t>公办</w:t>
            </w:r>
            <w:r>
              <w:rPr>
                <w:sz w:val="24"/>
              </w:rPr>
              <w:tab/>
            </w:r>
            <w:r>
              <w:rPr>
                <w:rFonts w:ascii="Times New Roman" w:eastAsia="Times New Roman" w:hAnsi="Times New Roman"/>
                <w:sz w:val="24"/>
              </w:rPr>
              <w:t>□</w:t>
            </w:r>
            <w:r>
              <w:rPr>
                <w:sz w:val="24"/>
              </w:rPr>
              <w:t>民办</w:t>
            </w:r>
          </w:p>
        </w:tc>
        <w:tc>
          <w:tcPr>
            <w:tcW w:w="2422" w:type="dxa"/>
            <w:gridSpan w:val="4"/>
            <w:tcBorders>
              <w:left w:val="nil"/>
              <w:right w:val="nil"/>
            </w:tcBorders>
          </w:tcPr>
          <w:p w:rsidR="008B32AF" w:rsidRDefault="008B32AF" w:rsidP="00A73D7F">
            <w:pPr>
              <w:pStyle w:val="TableParagraph"/>
              <w:spacing w:before="79"/>
              <w:ind w:left="321"/>
              <w:rPr>
                <w:sz w:val="24"/>
              </w:rPr>
            </w:pPr>
            <w:r>
              <w:rPr>
                <w:rFonts w:ascii="Times New Roman" w:eastAsia="Times New Roman" w:hAnsi="Times New Roman"/>
                <w:sz w:val="24"/>
              </w:rPr>
              <w:t>□</w:t>
            </w:r>
            <w:r>
              <w:rPr>
                <w:sz w:val="24"/>
              </w:rPr>
              <w:t>其他部委所属院校</w:t>
            </w:r>
          </w:p>
          <w:p w:rsidR="008B32AF" w:rsidRDefault="008B32AF" w:rsidP="00A73D7F">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rsidR="008B32AF" w:rsidRDefault="008B32AF" w:rsidP="00A73D7F">
            <w:pPr>
              <w:pStyle w:val="TableParagraph"/>
              <w:spacing w:before="79"/>
              <w:ind w:left="326"/>
              <w:rPr>
                <w:sz w:val="24"/>
              </w:rPr>
            </w:pPr>
            <w:r>
              <w:rPr>
                <w:rFonts w:ascii="仿宋_GB2312" w:eastAsia="仿宋_GB2312" w:hint="eastAsia"/>
                <w:sz w:val="24"/>
              </w:rPr>
              <w:t>√</w:t>
            </w:r>
            <w:r>
              <w:rPr>
                <w:sz w:val="24"/>
              </w:rPr>
              <w:t>地方院校</w:t>
            </w:r>
          </w:p>
        </w:tc>
      </w:tr>
      <w:tr w:rsidR="008B32AF" w:rsidTr="00A73D7F">
        <w:trPr>
          <w:trHeight w:val="737"/>
        </w:trPr>
        <w:tc>
          <w:tcPr>
            <w:tcW w:w="1858" w:type="dxa"/>
          </w:tcPr>
          <w:p w:rsidR="008B32AF" w:rsidRDefault="008B32AF" w:rsidP="00A73D7F">
            <w:pPr>
              <w:pStyle w:val="TableParagraph"/>
              <w:spacing w:before="79"/>
              <w:ind w:left="97" w:right="88"/>
              <w:jc w:val="center"/>
              <w:rPr>
                <w:sz w:val="24"/>
              </w:rPr>
            </w:pPr>
            <w:r>
              <w:rPr>
                <w:sz w:val="24"/>
              </w:rPr>
              <w:t>现有本科</w:t>
            </w:r>
          </w:p>
          <w:p w:rsidR="008B32AF" w:rsidRDefault="008B32AF" w:rsidP="00A73D7F">
            <w:pPr>
              <w:pStyle w:val="TableParagraph"/>
              <w:spacing w:before="160"/>
              <w:ind w:left="97" w:right="88"/>
              <w:jc w:val="center"/>
              <w:rPr>
                <w:sz w:val="24"/>
              </w:rPr>
            </w:pPr>
            <w:r>
              <w:rPr>
                <w:sz w:val="24"/>
              </w:rPr>
              <w:t>专业数</w:t>
            </w:r>
          </w:p>
        </w:tc>
        <w:tc>
          <w:tcPr>
            <w:tcW w:w="2813" w:type="dxa"/>
            <w:gridSpan w:val="3"/>
            <w:vAlign w:val="center"/>
          </w:tcPr>
          <w:p w:rsidR="008B32AF" w:rsidRDefault="008B32AF" w:rsidP="00A73D7F">
            <w:pPr>
              <w:pStyle w:val="TableParagraph"/>
              <w:jc w:val="center"/>
              <w:rPr>
                <w:rFonts w:ascii="Times New Roman" w:eastAsia="仿宋_GB2312"/>
                <w:sz w:val="24"/>
                <w:lang w:val="en-US"/>
              </w:rPr>
            </w:pPr>
            <w:r>
              <w:rPr>
                <w:rFonts w:eastAsia="仿宋_GB2312" w:hint="eastAsia"/>
                <w:sz w:val="24"/>
              </w:rPr>
              <w:t>3</w:t>
            </w:r>
            <w:r>
              <w:rPr>
                <w:rFonts w:eastAsia="仿宋_GB2312" w:hint="eastAsia"/>
                <w:sz w:val="24"/>
                <w:lang w:val="en-US"/>
              </w:rPr>
              <w:t>0</w:t>
            </w:r>
          </w:p>
        </w:tc>
        <w:tc>
          <w:tcPr>
            <w:tcW w:w="2445" w:type="dxa"/>
            <w:gridSpan w:val="4"/>
            <w:vAlign w:val="center"/>
          </w:tcPr>
          <w:p w:rsidR="008B32AF" w:rsidRDefault="008B32AF" w:rsidP="00A73D7F">
            <w:pPr>
              <w:pStyle w:val="TableParagraph"/>
              <w:spacing w:before="79"/>
              <w:ind w:left="239" w:right="236"/>
              <w:jc w:val="center"/>
              <w:rPr>
                <w:sz w:val="24"/>
              </w:rPr>
            </w:pPr>
            <w:r>
              <w:rPr>
                <w:sz w:val="24"/>
              </w:rPr>
              <w:t>上一年度全校本科</w:t>
            </w:r>
          </w:p>
          <w:p w:rsidR="008B32AF" w:rsidRDefault="008B32AF" w:rsidP="00A73D7F">
            <w:pPr>
              <w:pStyle w:val="TableParagraph"/>
              <w:spacing w:before="160"/>
              <w:ind w:left="239" w:right="236"/>
              <w:jc w:val="center"/>
              <w:rPr>
                <w:sz w:val="24"/>
              </w:rPr>
            </w:pPr>
            <w:r>
              <w:rPr>
                <w:sz w:val="24"/>
              </w:rPr>
              <w:t>招生人数</w:t>
            </w:r>
          </w:p>
        </w:tc>
        <w:tc>
          <w:tcPr>
            <w:tcW w:w="2464" w:type="dxa"/>
            <w:gridSpan w:val="3"/>
            <w:vAlign w:val="center"/>
          </w:tcPr>
          <w:p w:rsidR="008B32AF" w:rsidRDefault="008B32AF" w:rsidP="00A73D7F">
            <w:pPr>
              <w:pStyle w:val="TableParagraph"/>
              <w:jc w:val="center"/>
              <w:rPr>
                <w:rFonts w:ascii="Times New Roman"/>
                <w:sz w:val="24"/>
              </w:rPr>
            </w:pPr>
            <w:r>
              <w:rPr>
                <w:rFonts w:eastAsia="仿宋_GB2312" w:hint="eastAsia"/>
                <w:sz w:val="24"/>
                <w:lang w:val="en-US"/>
              </w:rPr>
              <w:t>2295</w:t>
            </w:r>
          </w:p>
        </w:tc>
      </w:tr>
      <w:tr w:rsidR="008B32AF" w:rsidTr="00A73D7F">
        <w:trPr>
          <w:trHeight w:val="737"/>
        </w:trPr>
        <w:tc>
          <w:tcPr>
            <w:tcW w:w="1858" w:type="dxa"/>
          </w:tcPr>
          <w:p w:rsidR="008B32AF" w:rsidRDefault="008B32AF" w:rsidP="00A73D7F">
            <w:pPr>
              <w:pStyle w:val="TableParagraph"/>
              <w:spacing w:before="79"/>
              <w:ind w:left="107"/>
              <w:rPr>
                <w:sz w:val="24"/>
              </w:rPr>
            </w:pPr>
            <w:r>
              <w:rPr>
                <w:sz w:val="24"/>
              </w:rPr>
              <w:t>上一年度全校</w:t>
            </w:r>
          </w:p>
          <w:p w:rsidR="008B32AF" w:rsidRDefault="008B32AF" w:rsidP="00A73D7F">
            <w:pPr>
              <w:pStyle w:val="TableParagraph"/>
              <w:spacing w:before="161"/>
              <w:ind w:left="107"/>
              <w:rPr>
                <w:sz w:val="24"/>
              </w:rPr>
            </w:pPr>
            <w:r>
              <w:rPr>
                <w:sz w:val="24"/>
              </w:rPr>
              <w:t>本科毕业人数</w:t>
            </w:r>
          </w:p>
        </w:tc>
        <w:tc>
          <w:tcPr>
            <w:tcW w:w="2813" w:type="dxa"/>
            <w:gridSpan w:val="3"/>
            <w:vAlign w:val="center"/>
          </w:tcPr>
          <w:p w:rsidR="008B32AF" w:rsidRDefault="008B32AF" w:rsidP="00A73D7F">
            <w:pPr>
              <w:pStyle w:val="TableParagraph"/>
              <w:jc w:val="center"/>
              <w:rPr>
                <w:rFonts w:ascii="Times New Roman"/>
                <w:sz w:val="24"/>
              </w:rPr>
            </w:pPr>
            <w:r>
              <w:rPr>
                <w:rFonts w:eastAsia="仿宋_GB2312" w:hint="eastAsia"/>
                <w:sz w:val="24"/>
                <w:lang w:val="en-US"/>
              </w:rPr>
              <w:t>948</w:t>
            </w:r>
          </w:p>
        </w:tc>
        <w:tc>
          <w:tcPr>
            <w:tcW w:w="2445" w:type="dxa"/>
            <w:gridSpan w:val="4"/>
            <w:vAlign w:val="center"/>
          </w:tcPr>
          <w:p w:rsidR="008B32AF" w:rsidRDefault="008B32AF" w:rsidP="00A73D7F">
            <w:pPr>
              <w:pStyle w:val="TableParagraph"/>
              <w:ind w:left="379"/>
              <w:jc w:val="center"/>
              <w:rPr>
                <w:sz w:val="24"/>
              </w:rPr>
            </w:pPr>
            <w:r>
              <w:rPr>
                <w:sz w:val="24"/>
              </w:rPr>
              <w:t>学校所在省市区</w:t>
            </w:r>
          </w:p>
        </w:tc>
        <w:tc>
          <w:tcPr>
            <w:tcW w:w="2464" w:type="dxa"/>
            <w:gridSpan w:val="3"/>
            <w:vAlign w:val="center"/>
          </w:tcPr>
          <w:p w:rsidR="008B32AF" w:rsidRDefault="008B32AF" w:rsidP="00A73D7F">
            <w:pPr>
              <w:pStyle w:val="TableParagraph"/>
              <w:jc w:val="center"/>
              <w:rPr>
                <w:rFonts w:ascii="Times New Roman"/>
                <w:sz w:val="24"/>
              </w:rPr>
            </w:pPr>
            <w:r>
              <w:rPr>
                <w:rFonts w:ascii="Times New Roman" w:hint="eastAsia"/>
                <w:sz w:val="24"/>
              </w:rPr>
              <w:t>湖北省武汉市</w:t>
            </w:r>
          </w:p>
        </w:tc>
      </w:tr>
      <w:tr w:rsidR="008B32AF" w:rsidTr="00A73D7F">
        <w:trPr>
          <w:trHeight w:val="737"/>
        </w:trPr>
        <w:tc>
          <w:tcPr>
            <w:tcW w:w="1858" w:type="dxa"/>
          </w:tcPr>
          <w:p w:rsidR="008B32AF" w:rsidRDefault="008B32AF" w:rsidP="00A73D7F">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8B32AF" w:rsidRDefault="008B32AF" w:rsidP="00A73D7F">
            <w:pPr>
              <w:pStyle w:val="TableParagraph"/>
              <w:tabs>
                <w:tab w:val="left" w:pos="1091"/>
              </w:tabs>
              <w:spacing w:before="81"/>
              <w:ind w:left="107"/>
              <w:rPr>
                <w:sz w:val="24"/>
              </w:rPr>
            </w:pPr>
            <w:r>
              <w:rPr>
                <w:rFonts w:ascii="Times New Roman" w:eastAsia="Times New Roman" w:hAnsi="Times New Roman"/>
                <w:sz w:val="24"/>
              </w:rPr>
              <w:t>□</w:t>
            </w:r>
            <w:r>
              <w:rPr>
                <w:sz w:val="24"/>
              </w:rPr>
              <w:t>哲学</w:t>
            </w:r>
            <w:r>
              <w:rPr>
                <w:rFonts w:hint="eastAsia"/>
                <w:sz w:val="24"/>
                <w:lang w:val="en-US"/>
              </w:rPr>
              <w:t xml:space="preserve"> </w:t>
            </w:r>
            <w:r>
              <w:rPr>
                <w:rFonts w:ascii="仿宋_GB2312" w:eastAsia="仿宋_GB2312" w:hint="eastAsia"/>
                <w:sz w:val="24"/>
              </w:rPr>
              <w:t>√</w:t>
            </w:r>
            <w:r>
              <w:rPr>
                <w:sz w:val="24"/>
              </w:rPr>
              <w:t>经济学</w:t>
            </w:r>
          </w:p>
          <w:p w:rsidR="008B32AF" w:rsidRDefault="008B32AF" w:rsidP="00A73D7F">
            <w:pPr>
              <w:pStyle w:val="TableParagraph"/>
              <w:tabs>
                <w:tab w:val="left" w:pos="1091"/>
              </w:tabs>
              <w:spacing w:before="84"/>
              <w:ind w:left="107"/>
              <w:rPr>
                <w:sz w:val="24"/>
              </w:rPr>
            </w:pPr>
            <w:r>
              <w:rPr>
                <w:rFonts w:ascii="仿宋_GB2312" w:eastAsia="仿宋_GB2312" w:hint="eastAsia"/>
                <w:sz w:val="24"/>
              </w:rPr>
              <w:t>√</w:t>
            </w:r>
            <w:r>
              <w:rPr>
                <w:sz w:val="24"/>
              </w:rPr>
              <w:t>理学</w:t>
            </w:r>
            <w:r>
              <w:rPr>
                <w:sz w:val="24"/>
              </w:rPr>
              <w:tab/>
            </w:r>
            <w:r>
              <w:rPr>
                <w:rFonts w:ascii="仿宋_GB2312" w:eastAsia="仿宋_GB2312" w:hint="eastAsia"/>
                <w:sz w:val="24"/>
              </w:rPr>
              <w:t>√</w:t>
            </w:r>
            <w:r>
              <w:rPr>
                <w:sz w:val="24"/>
              </w:rPr>
              <w:t>工学</w:t>
            </w:r>
          </w:p>
        </w:tc>
        <w:tc>
          <w:tcPr>
            <w:tcW w:w="1173" w:type="dxa"/>
            <w:gridSpan w:val="2"/>
            <w:tcBorders>
              <w:left w:val="nil"/>
              <w:right w:val="nil"/>
            </w:tcBorders>
          </w:tcPr>
          <w:p w:rsidR="008B32AF" w:rsidRDefault="008B32AF" w:rsidP="00A73D7F">
            <w:pPr>
              <w:pStyle w:val="TableParagraph"/>
              <w:spacing w:before="81"/>
              <w:ind w:left="345"/>
              <w:rPr>
                <w:sz w:val="24"/>
              </w:rPr>
            </w:pPr>
            <w:r>
              <w:rPr>
                <w:rFonts w:ascii="Times New Roman" w:eastAsia="Times New Roman" w:hAnsi="Times New Roman"/>
                <w:sz w:val="24"/>
              </w:rPr>
              <w:t>□</w:t>
            </w:r>
            <w:r>
              <w:rPr>
                <w:sz w:val="24"/>
              </w:rPr>
              <w:t>法学</w:t>
            </w:r>
          </w:p>
          <w:p w:rsidR="008B32AF" w:rsidRDefault="008B32AF" w:rsidP="00A73D7F">
            <w:pPr>
              <w:pStyle w:val="TableParagraph"/>
              <w:spacing w:before="84"/>
              <w:ind w:left="345"/>
              <w:rPr>
                <w:sz w:val="24"/>
              </w:rPr>
            </w:pPr>
            <w:r>
              <w:rPr>
                <w:rFonts w:ascii="Times New Roman" w:eastAsia="Times New Roman" w:hAnsi="Times New Roman"/>
                <w:sz w:val="24"/>
              </w:rPr>
              <w:t>□</w:t>
            </w:r>
            <w:r>
              <w:rPr>
                <w:sz w:val="24"/>
              </w:rPr>
              <w:t>农学</w:t>
            </w:r>
          </w:p>
        </w:tc>
        <w:tc>
          <w:tcPr>
            <w:tcW w:w="1249" w:type="dxa"/>
            <w:gridSpan w:val="2"/>
            <w:tcBorders>
              <w:left w:val="nil"/>
              <w:right w:val="nil"/>
            </w:tcBorders>
          </w:tcPr>
          <w:p w:rsidR="008B32AF" w:rsidRDefault="008B32AF" w:rsidP="00A73D7F">
            <w:pPr>
              <w:pStyle w:val="TableParagraph"/>
              <w:spacing w:before="81"/>
              <w:ind w:left="159"/>
              <w:rPr>
                <w:sz w:val="24"/>
              </w:rPr>
            </w:pPr>
            <w:r>
              <w:rPr>
                <w:rFonts w:ascii="仿宋_GB2312" w:eastAsia="仿宋_GB2312" w:hint="eastAsia"/>
                <w:sz w:val="24"/>
              </w:rPr>
              <w:t>√</w:t>
            </w:r>
            <w:r>
              <w:rPr>
                <w:sz w:val="24"/>
              </w:rPr>
              <w:t>教育学</w:t>
            </w:r>
          </w:p>
          <w:p w:rsidR="008B32AF" w:rsidRDefault="008B32AF" w:rsidP="00A73D7F">
            <w:pPr>
              <w:pStyle w:val="TableParagraph"/>
              <w:spacing w:before="84"/>
              <w:ind w:left="159"/>
              <w:rPr>
                <w:sz w:val="24"/>
              </w:rPr>
            </w:pPr>
            <w:r>
              <w:rPr>
                <w:rFonts w:ascii="Times New Roman" w:eastAsia="Times New Roman" w:hAnsi="Times New Roman"/>
                <w:sz w:val="24"/>
              </w:rPr>
              <w:t>□</w:t>
            </w:r>
            <w:r>
              <w:rPr>
                <w:sz w:val="24"/>
              </w:rPr>
              <w:t>医学</w:t>
            </w:r>
          </w:p>
        </w:tc>
        <w:tc>
          <w:tcPr>
            <w:tcW w:w="1059" w:type="dxa"/>
            <w:gridSpan w:val="2"/>
            <w:tcBorders>
              <w:left w:val="nil"/>
              <w:right w:val="nil"/>
            </w:tcBorders>
          </w:tcPr>
          <w:p w:rsidR="008B32AF" w:rsidRDefault="008B32AF" w:rsidP="00A73D7F">
            <w:pPr>
              <w:pStyle w:val="TableParagraph"/>
              <w:spacing w:before="81"/>
              <w:ind w:left="134"/>
              <w:rPr>
                <w:sz w:val="24"/>
              </w:rPr>
            </w:pPr>
            <w:r>
              <w:rPr>
                <w:rFonts w:ascii="仿宋_GB2312" w:eastAsia="仿宋_GB2312" w:hint="eastAsia"/>
                <w:sz w:val="24"/>
              </w:rPr>
              <w:t>√</w:t>
            </w:r>
            <w:r>
              <w:rPr>
                <w:sz w:val="24"/>
              </w:rPr>
              <w:t>文学</w:t>
            </w:r>
          </w:p>
          <w:p w:rsidR="008B32AF" w:rsidRDefault="008B32AF" w:rsidP="00A73D7F">
            <w:pPr>
              <w:pStyle w:val="TableParagraph"/>
              <w:spacing w:before="84"/>
              <w:rPr>
                <w:sz w:val="24"/>
              </w:rPr>
            </w:pPr>
            <w:r>
              <w:rPr>
                <w:rFonts w:ascii="仿宋_GB2312" w:eastAsia="仿宋_GB2312" w:hint="eastAsia"/>
                <w:sz w:val="24"/>
              </w:rPr>
              <w:t>√</w:t>
            </w:r>
            <w:r>
              <w:rPr>
                <w:sz w:val="24"/>
              </w:rPr>
              <w:t>管理学</w:t>
            </w:r>
          </w:p>
        </w:tc>
        <w:tc>
          <w:tcPr>
            <w:tcW w:w="2266" w:type="dxa"/>
            <w:gridSpan w:val="2"/>
            <w:tcBorders>
              <w:left w:val="nil"/>
            </w:tcBorders>
          </w:tcPr>
          <w:p w:rsidR="008B32AF" w:rsidRDefault="008B32AF" w:rsidP="00A73D7F">
            <w:pPr>
              <w:pStyle w:val="TableParagraph"/>
              <w:spacing w:before="81"/>
              <w:ind w:left="182"/>
              <w:rPr>
                <w:sz w:val="24"/>
              </w:rPr>
            </w:pPr>
            <w:r>
              <w:rPr>
                <w:rFonts w:ascii="Times New Roman" w:eastAsia="Times New Roman" w:hAnsi="Times New Roman"/>
                <w:spacing w:val="-1"/>
                <w:sz w:val="24"/>
              </w:rPr>
              <w:t>□</w:t>
            </w:r>
            <w:r>
              <w:rPr>
                <w:sz w:val="24"/>
              </w:rPr>
              <w:t>历史学</w:t>
            </w:r>
          </w:p>
          <w:p w:rsidR="008B32AF" w:rsidRDefault="008B32AF" w:rsidP="00A73D7F">
            <w:pPr>
              <w:pStyle w:val="TableParagraph"/>
              <w:spacing w:before="84"/>
              <w:ind w:left="182"/>
              <w:rPr>
                <w:sz w:val="24"/>
              </w:rPr>
            </w:pPr>
            <w:r>
              <w:rPr>
                <w:rFonts w:ascii="仿宋_GB2312" w:eastAsia="仿宋_GB2312" w:hint="eastAsia"/>
                <w:sz w:val="24"/>
              </w:rPr>
              <w:t>√</w:t>
            </w:r>
            <w:r>
              <w:rPr>
                <w:sz w:val="24"/>
              </w:rPr>
              <w:t>艺术学</w:t>
            </w:r>
          </w:p>
        </w:tc>
      </w:tr>
      <w:tr w:rsidR="008B32AF" w:rsidTr="00A73D7F">
        <w:trPr>
          <w:trHeight w:val="737"/>
        </w:trPr>
        <w:tc>
          <w:tcPr>
            <w:tcW w:w="1858" w:type="dxa"/>
          </w:tcPr>
          <w:p w:rsidR="008B32AF" w:rsidRDefault="008B32AF" w:rsidP="00A73D7F">
            <w:pPr>
              <w:pStyle w:val="TableParagraph"/>
              <w:spacing w:before="8"/>
              <w:rPr>
                <w:rFonts w:ascii="黑体"/>
                <w:sz w:val="25"/>
              </w:rPr>
            </w:pPr>
          </w:p>
          <w:p w:rsidR="008B32AF" w:rsidRDefault="008B32AF" w:rsidP="00A73D7F">
            <w:pPr>
              <w:pStyle w:val="TableParagraph"/>
              <w:ind w:left="97" w:right="88"/>
              <w:jc w:val="center"/>
              <w:rPr>
                <w:sz w:val="24"/>
              </w:rPr>
            </w:pPr>
            <w:r>
              <w:rPr>
                <w:sz w:val="24"/>
              </w:rPr>
              <w:t>学校性质</w:t>
            </w:r>
          </w:p>
        </w:tc>
        <w:tc>
          <w:tcPr>
            <w:tcW w:w="1009" w:type="dxa"/>
            <w:tcBorders>
              <w:right w:val="nil"/>
            </w:tcBorders>
          </w:tcPr>
          <w:p w:rsidR="008B32AF" w:rsidRDefault="008B32AF" w:rsidP="00A73D7F">
            <w:pPr>
              <w:pStyle w:val="TableParagraph"/>
              <w:spacing w:before="158"/>
              <w:ind w:left="107"/>
              <w:rPr>
                <w:sz w:val="24"/>
              </w:rPr>
            </w:pPr>
            <w:r>
              <w:rPr>
                <w:sz w:val="24"/>
              </w:rPr>
              <w:t>○综合</w:t>
            </w:r>
          </w:p>
          <w:p w:rsidR="008B32AF" w:rsidRDefault="008B32AF" w:rsidP="00A73D7F">
            <w:pPr>
              <w:pStyle w:val="TableParagraph"/>
              <w:spacing w:before="4"/>
              <w:ind w:left="107"/>
              <w:rPr>
                <w:sz w:val="24"/>
              </w:rPr>
            </w:pPr>
            <w:r>
              <w:rPr>
                <w:sz w:val="24"/>
              </w:rPr>
              <w:t>○语言</w:t>
            </w:r>
          </w:p>
        </w:tc>
        <w:tc>
          <w:tcPr>
            <w:tcW w:w="966" w:type="dxa"/>
            <w:tcBorders>
              <w:left w:val="nil"/>
              <w:right w:val="nil"/>
            </w:tcBorders>
          </w:tcPr>
          <w:p w:rsidR="008B32AF" w:rsidRDefault="008B32AF" w:rsidP="00A73D7F">
            <w:pPr>
              <w:pStyle w:val="TableParagraph"/>
              <w:spacing w:before="158"/>
              <w:ind w:left="183"/>
              <w:rPr>
                <w:sz w:val="24"/>
              </w:rPr>
            </w:pPr>
            <w:r>
              <w:rPr>
                <w:sz w:val="24"/>
              </w:rPr>
              <w:t>○理工</w:t>
            </w:r>
          </w:p>
          <w:p w:rsidR="008B32AF" w:rsidRDefault="008B32AF" w:rsidP="00A73D7F">
            <w:pPr>
              <w:pStyle w:val="TableParagraph"/>
              <w:spacing w:before="4"/>
              <w:ind w:left="183"/>
              <w:rPr>
                <w:sz w:val="24"/>
              </w:rPr>
            </w:pPr>
            <w:r>
              <w:rPr>
                <w:rFonts w:ascii="仿宋_GB2312" w:eastAsia="仿宋_GB2312" w:hint="eastAsia"/>
                <w:sz w:val="24"/>
              </w:rPr>
              <w:t>√</w:t>
            </w:r>
            <w:r>
              <w:rPr>
                <w:sz w:val="24"/>
              </w:rPr>
              <w:t>财经</w:t>
            </w:r>
          </w:p>
        </w:tc>
        <w:tc>
          <w:tcPr>
            <w:tcW w:w="1173" w:type="dxa"/>
            <w:gridSpan w:val="2"/>
            <w:tcBorders>
              <w:left w:val="nil"/>
              <w:right w:val="nil"/>
            </w:tcBorders>
          </w:tcPr>
          <w:p w:rsidR="008B32AF" w:rsidRDefault="008B32AF" w:rsidP="00A73D7F">
            <w:pPr>
              <w:pStyle w:val="TableParagraph"/>
              <w:spacing w:before="158"/>
              <w:ind w:left="297"/>
              <w:rPr>
                <w:sz w:val="24"/>
              </w:rPr>
            </w:pPr>
            <w:r>
              <w:rPr>
                <w:sz w:val="24"/>
              </w:rPr>
              <w:t>○农业</w:t>
            </w:r>
          </w:p>
          <w:p w:rsidR="008B32AF" w:rsidRDefault="008B32AF" w:rsidP="00A73D7F">
            <w:pPr>
              <w:pStyle w:val="TableParagraph"/>
              <w:spacing w:before="4"/>
              <w:ind w:left="297"/>
              <w:rPr>
                <w:sz w:val="24"/>
              </w:rPr>
            </w:pPr>
            <w:r>
              <w:rPr>
                <w:sz w:val="24"/>
              </w:rPr>
              <w:t>○政法</w:t>
            </w:r>
          </w:p>
        </w:tc>
        <w:tc>
          <w:tcPr>
            <w:tcW w:w="1249" w:type="dxa"/>
            <w:gridSpan w:val="2"/>
            <w:tcBorders>
              <w:left w:val="nil"/>
              <w:right w:val="nil"/>
            </w:tcBorders>
          </w:tcPr>
          <w:p w:rsidR="008B32AF" w:rsidRDefault="008B32AF" w:rsidP="00A73D7F">
            <w:pPr>
              <w:pStyle w:val="TableParagraph"/>
              <w:spacing w:before="158"/>
              <w:ind w:left="205"/>
              <w:rPr>
                <w:sz w:val="24"/>
              </w:rPr>
            </w:pPr>
            <w:r>
              <w:rPr>
                <w:sz w:val="24"/>
              </w:rPr>
              <w:t>○林业</w:t>
            </w:r>
          </w:p>
          <w:p w:rsidR="008B32AF" w:rsidRDefault="008B32AF" w:rsidP="00A73D7F">
            <w:pPr>
              <w:pStyle w:val="TableParagraph"/>
              <w:spacing w:before="4"/>
              <w:ind w:left="205"/>
              <w:rPr>
                <w:sz w:val="24"/>
              </w:rPr>
            </w:pPr>
            <w:r>
              <w:rPr>
                <w:sz w:val="24"/>
              </w:rPr>
              <w:t>○体育</w:t>
            </w:r>
          </w:p>
        </w:tc>
        <w:tc>
          <w:tcPr>
            <w:tcW w:w="1059" w:type="dxa"/>
            <w:gridSpan w:val="2"/>
            <w:tcBorders>
              <w:left w:val="nil"/>
              <w:right w:val="nil"/>
            </w:tcBorders>
          </w:tcPr>
          <w:p w:rsidR="008B32AF" w:rsidRDefault="008B32AF" w:rsidP="00A73D7F">
            <w:pPr>
              <w:pStyle w:val="TableParagraph"/>
              <w:spacing w:before="158"/>
              <w:ind w:left="36"/>
              <w:rPr>
                <w:sz w:val="24"/>
              </w:rPr>
            </w:pPr>
            <w:r>
              <w:rPr>
                <w:sz w:val="24"/>
              </w:rPr>
              <w:t>○医药</w:t>
            </w:r>
          </w:p>
          <w:p w:rsidR="008B32AF" w:rsidRDefault="008B32AF" w:rsidP="00A73D7F">
            <w:pPr>
              <w:pStyle w:val="TableParagraph"/>
              <w:spacing w:before="4"/>
              <w:ind w:left="36"/>
              <w:rPr>
                <w:sz w:val="24"/>
              </w:rPr>
            </w:pPr>
            <w:r>
              <w:rPr>
                <w:sz w:val="24"/>
              </w:rPr>
              <w:t>○艺术</w:t>
            </w:r>
          </w:p>
        </w:tc>
        <w:tc>
          <w:tcPr>
            <w:tcW w:w="2266" w:type="dxa"/>
            <w:gridSpan w:val="2"/>
            <w:tcBorders>
              <w:left w:val="nil"/>
            </w:tcBorders>
          </w:tcPr>
          <w:p w:rsidR="008B32AF" w:rsidRDefault="008B32AF" w:rsidP="00A73D7F">
            <w:pPr>
              <w:pStyle w:val="TableParagraph"/>
              <w:spacing w:before="158"/>
              <w:ind w:left="57"/>
              <w:rPr>
                <w:sz w:val="24"/>
              </w:rPr>
            </w:pPr>
            <w:r>
              <w:rPr>
                <w:sz w:val="24"/>
              </w:rPr>
              <w:t>○师范</w:t>
            </w:r>
          </w:p>
          <w:p w:rsidR="008B32AF" w:rsidRDefault="008B32AF" w:rsidP="00A73D7F">
            <w:pPr>
              <w:pStyle w:val="TableParagraph"/>
              <w:spacing w:before="4"/>
              <w:ind w:left="57"/>
              <w:rPr>
                <w:sz w:val="24"/>
              </w:rPr>
            </w:pPr>
            <w:r>
              <w:rPr>
                <w:sz w:val="24"/>
              </w:rPr>
              <w:t>○民族</w:t>
            </w:r>
          </w:p>
        </w:tc>
      </w:tr>
      <w:tr w:rsidR="008B32AF" w:rsidTr="00A73D7F">
        <w:trPr>
          <w:trHeight w:val="737"/>
        </w:trPr>
        <w:tc>
          <w:tcPr>
            <w:tcW w:w="1858" w:type="dxa"/>
            <w:vAlign w:val="center"/>
          </w:tcPr>
          <w:p w:rsidR="008B32AF" w:rsidRDefault="008B32AF" w:rsidP="00A73D7F">
            <w:pPr>
              <w:pStyle w:val="TableParagraph"/>
              <w:spacing w:before="40" w:line="304" w:lineRule="auto"/>
              <w:ind w:left="688" w:right="437" w:hanging="240"/>
              <w:jc w:val="center"/>
              <w:rPr>
                <w:sz w:val="24"/>
              </w:rPr>
            </w:pPr>
            <w:r>
              <w:rPr>
                <w:sz w:val="24"/>
              </w:rPr>
              <w:t>专任教师总数</w:t>
            </w:r>
          </w:p>
        </w:tc>
        <w:tc>
          <w:tcPr>
            <w:tcW w:w="2813" w:type="dxa"/>
            <w:gridSpan w:val="3"/>
            <w:vAlign w:val="center"/>
          </w:tcPr>
          <w:p w:rsidR="008B32AF" w:rsidRDefault="008B32AF" w:rsidP="00A73D7F">
            <w:pPr>
              <w:pStyle w:val="TableParagraph"/>
              <w:jc w:val="center"/>
              <w:rPr>
                <w:rFonts w:ascii="Times New Roman"/>
                <w:sz w:val="24"/>
              </w:rPr>
            </w:pPr>
            <w:r>
              <w:rPr>
                <w:rFonts w:ascii="Times New Roman" w:hint="eastAsia"/>
                <w:sz w:val="24"/>
              </w:rPr>
              <w:t>589</w:t>
            </w:r>
          </w:p>
        </w:tc>
        <w:tc>
          <w:tcPr>
            <w:tcW w:w="2798" w:type="dxa"/>
            <w:gridSpan w:val="6"/>
            <w:vAlign w:val="center"/>
          </w:tcPr>
          <w:p w:rsidR="008B32AF" w:rsidRDefault="008B32AF" w:rsidP="00A73D7F">
            <w:pPr>
              <w:pStyle w:val="TableParagraph"/>
              <w:spacing w:before="127" w:line="249" w:lineRule="auto"/>
              <w:ind w:left="674" w:right="191" w:hanging="480"/>
              <w:jc w:val="center"/>
              <w:rPr>
                <w:sz w:val="24"/>
              </w:rPr>
            </w:pPr>
            <w:r>
              <w:rPr>
                <w:sz w:val="24"/>
              </w:rPr>
              <w:t>专任教师中副教授及以上职称教师数</w:t>
            </w:r>
          </w:p>
        </w:tc>
        <w:tc>
          <w:tcPr>
            <w:tcW w:w="2111" w:type="dxa"/>
            <w:vAlign w:val="center"/>
          </w:tcPr>
          <w:p w:rsidR="008B32AF" w:rsidRDefault="008B32AF" w:rsidP="00A73D7F">
            <w:pPr>
              <w:pStyle w:val="TableParagraph"/>
              <w:jc w:val="center"/>
              <w:rPr>
                <w:rFonts w:ascii="Times New Roman"/>
                <w:sz w:val="24"/>
              </w:rPr>
            </w:pPr>
            <w:r>
              <w:rPr>
                <w:rFonts w:ascii="Times New Roman" w:hint="eastAsia"/>
                <w:sz w:val="24"/>
              </w:rPr>
              <w:t>177</w:t>
            </w:r>
          </w:p>
        </w:tc>
      </w:tr>
      <w:tr w:rsidR="008B32AF" w:rsidTr="00A73D7F">
        <w:trPr>
          <w:trHeight w:val="737"/>
        </w:trPr>
        <w:tc>
          <w:tcPr>
            <w:tcW w:w="1858" w:type="dxa"/>
          </w:tcPr>
          <w:p w:rsidR="008B32AF" w:rsidRDefault="008B32AF" w:rsidP="00A73D7F">
            <w:pPr>
              <w:pStyle w:val="TableParagraph"/>
              <w:spacing w:before="4"/>
              <w:rPr>
                <w:rFonts w:ascii="黑体"/>
                <w:sz w:val="21"/>
              </w:rPr>
            </w:pPr>
          </w:p>
          <w:p w:rsidR="008B32AF" w:rsidRDefault="008B32AF" w:rsidP="00A73D7F">
            <w:pPr>
              <w:pStyle w:val="TableParagraph"/>
              <w:ind w:left="97" w:right="88"/>
              <w:jc w:val="center"/>
              <w:rPr>
                <w:sz w:val="24"/>
              </w:rPr>
            </w:pPr>
            <w:r>
              <w:rPr>
                <w:sz w:val="24"/>
              </w:rPr>
              <w:t>学校主管部门</w:t>
            </w:r>
          </w:p>
        </w:tc>
        <w:tc>
          <w:tcPr>
            <w:tcW w:w="2813" w:type="dxa"/>
            <w:gridSpan w:val="3"/>
            <w:vAlign w:val="center"/>
          </w:tcPr>
          <w:p w:rsidR="008B32AF" w:rsidRDefault="008B32AF" w:rsidP="00A73D7F">
            <w:pPr>
              <w:pStyle w:val="TableParagraph"/>
              <w:jc w:val="center"/>
              <w:rPr>
                <w:rFonts w:ascii="Times New Roman"/>
                <w:sz w:val="24"/>
              </w:rPr>
            </w:pPr>
            <w:r>
              <w:rPr>
                <w:rFonts w:ascii="Times New Roman" w:hint="eastAsia"/>
                <w:sz w:val="24"/>
              </w:rPr>
              <w:t>湖北省教育厅</w:t>
            </w:r>
          </w:p>
        </w:tc>
        <w:tc>
          <w:tcPr>
            <w:tcW w:w="2798" w:type="dxa"/>
            <w:gridSpan w:val="6"/>
            <w:vAlign w:val="center"/>
          </w:tcPr>
          <w:p w:rsidR="008B32AF" w:rsidRDefault="008B32AF" w:rsidP="00A73D7F">
            <w:pPr>
              <w:pStyle w:val="TableParagraph"/>
              <w:jc w:val="center"/>
              <w:rPr>
                <w:sz w:val="24"/>
              </w:rPr>
            </w:pPr>
            <w:r>
              <w:rPr>
                <w:sz w:val="24"/>
              </w:rPr>
              <w:t>建校时间</w:t>
            </w:r>
          </w:p>
        </w:tc>
        <w:tc>
          <w:tcPr>
            <w:tcW w:w="2111"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1963</w:t>
            </w:r>
            <w:r>
              <w:rPr>
                <w:rFonts w:ascii="Times New Roman" w:hint="eastAsia"/>
                <w:sz w:val="24"/>
                <w:lang w:val="en-US"/>
              </w:rPr>
              <w:t>年</w:t>
            </w:r>
          </w:p>
        </w:tc>
      </w:tr>
      <w:tr w:rsidR="008B32AF" w:rsidTr="00A73D7F">
        <w:trPr>
          <w:trHeight w:val="737"/>
        </w:trPr>
        <w:tc>
          <w:tcPr>
            <w:tcW w:w="1858" w:type="dxa"/>
          </w:tcPr>
          <w:p w:rsidR="008B32AF" w:rsidRDefault="008B32AF" w:rsidP="00A73D7F">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2013</w:t>
            </w:r>
            <w:r>
              <w:rPr>
                <w:rFonts w:ascii="Times New Roman" w:hint="eastAsia"/>
                <w:sz w:val="24"/>
                <w:lang w:val="en-US"/>
              </w:rPr>
              <w:t>年</w:t>
            </w:r>
          </w:p>
        </w:tc>
      </w:tr>
      <w:tr w:rsidR="008B32AF" w:rsidTr="00A73D7F">
        <w:trPr>
          <w:trHeight w:val="737"/>
        </w:trPr>
        <w:tc>
          <w:tcPr>
            <w:tcW w:w="1858" w:type="dxa"/>
          </w:tcPr>
          <w:p w:rsidR="008B32AF" w:rsidRDefault="008B32AF" w:rsidP="00A73D7F">
            <w:pPr>
              <w:pStyle w:val="TableParagraph"/>
              <w:spacing w:before="4"/>
              <w:rPr>
                <w:rFonts w:ascii="黑体"/>
                <w:sz w:val="21"/>
              </w:rPr>
            </w:pPr>
          </w:p>
          <w:p w:rsidR="008B32AF" w:rsidRDefault="008B32AF" w:rsidP="00A73D7F">
            <w:pPr>
              <w:pStyle w:val="TableParagraph"/>
              <w:ind w:left="97" w:right="88"/>
              <w:jc w:val="center"/>
              <w:rPr>
                <w:sz w:val="24"/>
              </w:rPr>
            </w:pPr>
            <w:r>
              <w:rPr>
                <w:sz w:val="24"/>
              </w:rPr>
              <w:t>曾用名</w:t>
            </w:r>
          </w:p>
        </w:tc>
        <w:tc>
          <w:tcPr>
            <w:tcW w:w="7722" w:type="dxa"/>
            <w:gridSpan w:val="10"/>
            <w:vAlign w:val="center"/>
          </w:tcPr>
          <w:p w:rsidR="008B32AF" w:rsidRDefault="008B32AF" w:rsidP="00A73D7F">
            <w:pPr>
              <w:pStyle w:val="TableParagraph"/>
              <w:jc w:val="center"/>
              <w:rPr>
                <w:rFonts w:ascii="Times New Roman"/>
                <w:sz w:val="24"/>
              </w:rPr>
            </w:pPr>
            <w:r>
              <w:rPr>
                <w:rFonts w:ascii="Times New Roman" w:hint="eastAsia"/>
                <w:sz w:val="24"/>
              </w:rPr>
              <w:t>武汉商业服务学院</w:t>
            </w:r>
          </w:p>
        </w:tc>
      </w:tr>
      <w:tr w:rsidR="008B32AF" w:rsidTr="00A73D7F">
        <w:trPr>
          <w:trHeight w:val="1677"/>
        </w:trPr>
        <w:tc>
          <w:tcPr>
            <w:tcW w:w="1858" w:type="dxa"/>
          </w:tcPr>
          <w:p w:rsidR="008B32AF" w:rsidRDefault="008B32AF" w:rsidP="00A73D7F">
            <w:pPr>
              <w:pStyle w:val="TableParagraph"/>
              <w:spacing w:before="215" w:line="364" w:lineRule="auto"/>
              <w:ind w:left="328" w:right="317"/>
              <w:jc w:val="center"/>
              <w:rPr>
                <w:sz w:val="24"/>
              </w:rPr>
            </w:pPr>
            <w:r>
              <w:rPr>
                <w:sz w:val="24"/>
              </w:rPr>
              <w:t>学校简介和历史沿革</w:t>
            </w:r>
          </w:p>
          <w:p w:rsidR="008B32AF" w:rsidRDefault="008B32AF" w:rsidP="00A73D7F">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rsidR="008B32AF" w:rsidRDefault="008B32AF" w:rsidP="008B32AF">
            <w:pPr>
              <w:ind w:firstLineChars="200" w:firstLine="440"/>
            </w:pPr>
            <w:r>
              <w:t>武汉商学院是经教育部批准的普通本科院校</w:t>
            </w:r>
            <w:r w:rsidRPr="00C52614">
              <w:rPr>
                <w:rFonts w:hint="eastAsia"/>
              </w:rPr>
              <w:t>，是湖北省第一批转型发展试点院校，由武汉市人民政府举办，湖北省教育厅</w:t>
            </w:r>
            <w:r>
              <w:rPr>
                <w:rFonts w:hint="eastAsia"/>
              </w:rPr>
              <w:t>主管</w:t>
            </w:r>
            <w:r w:rsidRPr="00C52614">
              <w:rPr>
                <w:rFonts w:hint="eastAsia"/>
              </w:rPr>
              <w:t>。校园占地面积约67万平方米，校舍建筑面积约</w:t>
            </w:r>
            <w:r w:rsidRPr="00C52614">
              <w:t>33</w:t>
            </w:r>
            <w:r w:rsidRPr="00C52614">
              <w:rPr>
                <w:rFonts w:hint="eastAsia"/>
              </w:rPr>
              <w:t>万平方米。学校全日制办学规模近一万四千人，坚持立足武汉、面向湖北、辐射全国，面向现代服务业，重点培养服务区域经济社会发展所需要的应用型、技术技能型人才。</w:t>
            </w:r>
          </w:p>
          <w:p w:rsidR="008B32AF" w:rsidRDefault="008B32AF" w:rsidP="008B32AF">
            <w:pPr>
              <w:ind w:firstLineChars="200" w:firstLine="440"/>
            </w:pPr>
            <w:r>
              <w:t>学校设有13个教学学院。拥有国家级教改试点专业、国家级精品课程、中央财政支持的实训基地等省级以上教学质量工程项目6</w:t>
            </w:r>
            <w:r>
              <w:rPr>
                <w:rFonts w:hint="eastAsia"/>
              </w:rPr>
              <w:t>3</w:t>
            </w:r>
            <w:r>
              <w:t>项，其中本科项目1</w:t>
            </w:r>
            <w:r>
              <w:rPr>
                <w:rFonts w:hint="eastAsia"/>
              </w:rPr>
              <w:t>8</w:t>
            </w:r>
            <w:r>
              <w:t>项。</w:t>
            </w:r>
          </w:p>
          <w:p w:rsidR="008B32AF" w:rsidRPr="00E83932" w:rsidRDefault="008B32AF" w:rsidP="008B32AF">
            <w:pPr>
              <w:ind w:firstLineChars="200" w:firstLine="440"/>
            </w:pPr>
            <w:r>
              <w:t>学校按照“改革与建设同步共进，转型与提升相融共生”的思路，力争把学校建设成为与国家中心城市相适应的“有特色、有作为、有影响”的商学院和“省内一流、国内知名”的应用技术类型本科高校，成为应用技术类型高校改革的示范、管理的示范和发展的示范。</w:t>
            </w:r>
          </w:p>
        </w:tc>
      </w:tr>
      <w:tr w:rsidR="008B32AF" w:rsidTr="00A73D7F">
        <w:trPr>
          <w:trHeight w:val="1871"/>
        </w:trPr>
        <w:tc>
          <w:tcPr>
            <w:tcW w:w="1858" w:type="dxa"/>
          </w:tcPr>
          <w:p w:rsidR="008B32AF" w:rsidRDefault="008B32AF" w:rsidP="00A73D7F">
            <w:pPr>
              <w:pStyle w:val="TableParagraph"/>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rsidR="008B32AF" w:rsidRDefault="008B32AF" w:rsidP="00A73D7F">
            <w:pPr>
              <w:pStyle w:val="TableParagraph"/>
              <w:spacing w:before="2"/>
              <w:ind w:left="97" w:right="88"/>
              <w:jc w:val="center"/>
              <w:rPr>
                <w:sz w:val="24"/>
              </w:rPr>
            </w:pPr>
            <w:r>
              <w:rPr>
                <w:sz w:val="24"/>
              </w:rPr>
              <w:t>字以内）</w:t>
            </w:r>
          </w:p>
        </w:tc>
        <w:tc>
          <w:tcPr>
            <w:tcW w:w="7722" w:type="dxa"/>
            <w:gridSpan w:val="10"/>
          </w:tcPr>
          <w:p w:rsidR="008B32AF" w:rsidRDefault="008B32AF" w:rsidP="008B32AF">
            <w:pPr>
              <w:ind w:firstLineChars="200" w:firstLine="440"/>
            </w:pPr>
            <w:r w:rsidRPr="007145AB">
              <w:rPr>
                <w:rFonts w:hint="eastAsia"/>
              </w:rPr>
              <w:t>根据学校办学定位，按照“坚持差异发展，发挥比较优势，服务地方经济，满足社会需求”的学科专业建设思路</w:t>
            </w:r>
            <w:r>
              <w:rPr>
                <w:rFonts w:hint="eastAsia"/>
              </w:rPr>
              <w:t>，</w:t>
            </w:r>
            <w:r w:rsidRPr="00C27CD8">
              <w:t>2015-2019年</w:t>
            </w:r>
            <w:r>
              <w:rPr>
                <w:rFonts w:hint="eastAsia"/>
              </w:rPr>
              <w:t>，我校增设了财务管理、国际商务、休闲体育、软件工程、车辆工程、会展经济与管理、旅游管理与服务教育、食品质量与安全、物联网工程、人力资源管理、机器人工程、经济与金融、翻译、</w:t>
            </w:r>
          </w:p>
          <w:p w:rsidR="008B32AF" w:rsidRPr="000834E7" w:rsidRDefault="008B32AF" w:rsidP="00A73D7F">
            <w:r>
              <w:rPr>
                <w:rFonts w:hint="eastAsia"/>
              </w:rPr>
              <w:t>服装与服饰设计、运动康复、商务经济学、审计学、食品科学与工程、数据科学与大数据技术、零售业管理、数字媒体艺术等21个本科专业。截至目前</w:t>
            </w:r>
            <w:r w:rsidRPr="006F28A6">
              <w:rPr>
                <w:rFonts w:hint="eastAsia"/>
              </w:rPr>
              <w:t>，我校共有</w:t>
            </w:r>
            <w:r>
              <w:rPr>
                <w:rFonts w:hint="eastAsia"/>
              </w:rPr>
              <w:t>30</w:t>
            </w:r>
            <w:r w:rsidRPr="006F28A6">
              <w:rPr>
                <w:rFonts w:hint="eastAsia"/>
              </w:rPr>
              <w:t>个本科专业，</w:t>
            </w:r>
            <w:r w:rsidRPr="00AE02EF">
              <w:rPr>
                <w:rFonts w:hint="eastAsia"/>
              </w:rPr>
              <w:t>涵盖管理学、经济学、工学、理学、教育学、文学、艺术学等</w:t>
            </w:r>
            <w:r w:rsidRPr="00AE02EF">
              <w:t>7</w:t>
            </w:r>
            <w:r>
              <w:t>个学科门类</w:t>
            </w:r>
            <w:r w:rsidRPr="006F28A6">
              <w:rPr>
                <w:rFonts w:hint="eastAsia"/>
              </w:rPr>
              <w:t>。</w:t>
            </w:r>
            <w:r>
              <w:rPr>
                <w:rFonts w:hint="eastAsia"/>
              </w:rPr>
              <w:t>作为新建本科院校，我校尚无本科专业停招、撤并情况。</w:t>
            </w:r>
          </w:p>
        </w:tc>
      </w:tr>
    </w:tbl>
    <w:p w:rsidR="008B32AF" w:rsidRPr="00C72E98" w:rsidRDefault="008B32AF" w:rsidP="008B32AF">
      <w:pPr>
        <w:tabs>
          <w:tab w:val="left" w:pos="3636"/>
        </w:tabs>
        <w:ind w:left="-1" w:right="254"/>
        <w:jc w:val="center"/>
        <w:rPr>
          <w:rFonts w:ascii="黑体" w:eastAsia="黑体"/>
          <w:sz w:val="36"/>
        </w:rPr>
      </w:pPr>
      <w:r>
        <w:rPr>
          <w:rFonts w:ascii="黑体" w:eastAsia="黑体" w:hint="eastAsia"/>
          <w:sz w:val="36"/>
        </w:rPr>
        <w:t>2.</w:t>
      </w:r>
      <w:r w:rsidRPr="00C72E98">
        <w:rPr>
          <w:rFonts w:ascii="黑体" w:eastAsia="黑体" w:hint="eastAsia"/>
          <w:sz w:val="36"/>
        </w:rPr>
        <w:t>申报专业基本情况</w:t>
      </w:r>
    </w:p>
    <w:p w:rsidR="008B32AF" w:rsidRDefault="008B32AF" w:rsidP="008B32AF">
      <w:pPr>
        <w:pStyle w:val="a5"/>
        <w:spacing w:before="4"/>
        <w:rPr>
          <w:sz w:val="6"/>
        </w:rPr>
      </w:pPr>
    </w:p>
    <w:tbl>
      <w:tblPr>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3"/>
        <w:gridCol w:w="2390"/>
        <w:gridCol w:w="1986"/>
        <w:gridCol w:w="405"/>
        <w:gridCol w:w="2394"/>
      </w:tblGrid>
      <w:tr w:rsidR="008B32AF" w:rsidTr="00A73D7F">
        <w:trPr>
          <w:trHeight w:val="567"/>
        </w:trPr>
        <w:tc>
          <w:tcPr>
            <w:tcW w:w="2393" w:type="dxa"/>
            <w:vAlign w:val="center"/>
          </w:tcPr>
          <w:p w:rsidR="008B32AF" w:rsidRDefault="008B32AF" w:rsidP="00A73D7F">
            <w:pPr>
              <w:pStyle w:val="TableParagraph"/>
              <w:spacing w:before="16" w:line="282" w:lineRule="exact"/>
              <w:ind w:left="94" w:right="88"/>
              <w:jc w:val="center"/>
              <w:rPr>
                <w:sz w:val="24"/>
              </w:rPr>
            </w:pPr>
            <w:r>
              <w:rPr>
                <w:sz w:val="24"/>
              </w:rPr>
              <w:lastRenderedPageBreak/>
              <w:t>专业代码</w:t>
            </w:r>
          </w:p>
        </w:tc>
        <w:tc>
          <w:tcPr>
            <w:tcW w:w="2390" w:type="dxa"/>
            <w:vAlign w:val="center"/>
          </w:tcPr>
          <w:p w:rsidR="008B32AF" w:rsidRDefault="008B32AF" w:rsidP="00A73D7F">
            <w:pPr>
              <w:pStyle w:val="TableParagraph"/>
              <w:jc w:val="center"/>
              <w:rPr>
                <w:rFonts w:ascii="Times New Roman"/>
                <w:sz w:val="24"/>
              </w:rPr>
            </w:pPr>
            <w:r>
              <w:rPr>
                <w:rFonts w:ascii="Times New Roman" w:hint="eastAsia"/>
                <w:sz w:val="24"/>
              </w:rPr>
              <w:t>090305T</w:t>
            </w:r>
          </w:p>
        </w:tc>
        <w:tc>
          <w:tcPr>
            <w:tcW w:w="2391" w:type="dxa"/>
            <w:gridSpan w:val="2"/>
            <w:vAlign w:val="center"/>
          </w:tcPr>
          <w:p w:rsidR="008B32AF" w:rsidRDefault="008B32AF" w:rsidP="00A73D7F">
            <w:pPr>
              <w:pStyle w:val="TableParagraph"/>
              <w:spacing w:before="16" w:line="282" w:lineRule="exact"/>
              <w:ind w:left="716"/>
              <w:jc w:val="center"/>
              <w:rPr>
                <w:sz w:val="24"/>
              </w:rPr>
            </w:pPr>
            <w:r>
              <w:rPr>
                <w:sz w:val="24"/>
              </w:rPr>
              <w:t>专业名称</w:t>
            </w:r>
          </w:p>
        </w:tc>
        <w:tc>
          <w:tcPr>
            <w:tcW w:w="2394" w:type="dxa"/>
            <w:vAlign w:val="center"/>
          </w:tcPr>
          <w:p w:rsidR="008B32AF" w:rsidRDefault="008B32AF" w:rsidP="00A73D7F">
            <w:pPr>
              <w:pStyle w:val="TableParagraph"/>
              <w:jc w:val="center"/>
              <w:rPr>
                <w:rFonts w:ascii="Times New Roman"/>
                <w:sz w:val="24"/>
              </w:rPr>
            </w:pPr>
            <w:r>
              <w:rPr>
                <w:rFonts w:ascii="Times New Roman" w:hint="eastAsia"/>
                <w:sz w:val="24"/>
              </w:rPr>
              <w:t>马业科学</w:t>
            </w:r>
          </w:p>
        </w:tc>
      </w:tr>
      <w:tr w:rsidR="008B32AF" w:rsidTr="00A73D7F">
        <w:trPr>
          <w:trHeight w:val="567"/>
        </w:trPr>
        <w:tc>
          <w:tcPr>
            <w:tcW w:w="2393" w:type="dxa"/>
            <w:vAlign w:val="center"/>
          </w:tcPr>
          <w:p w:rsidR="008B32AF" w:rsidRDefault="008B32AF" w:rsidP="00A73D7F">
            <w:pPr>
              <w:pStyle w:val="TableParagraph"/>
              <w:spacing w:before="16" w:line="285" w:lineRule="exact"/>
              <w:ind w:left="94" w:right="88"/>
              <w:jc w:val="center"/>
              <w:rPr>
                <w:sz w:val="24"/>
              </w:rPr>
            </w:pPr>
            <w:r>
              <w:rPr>
                <w:sz w:val="24"/>
              </w:rPr>
              <w:t>学位</w:t>
            </w:r>
          </w:p>
        </w:tc>
        <w:tc>
          <w:tcPr>
            <w:tcW w:w="2390" w:type="dxa"/>
            <w:vAlign w:val="center"/>
          </w:tcPr>
          <w:p w:rsidR="008B32AF" w:rsidRDefault="008B32AF" w:rsidP="00A73D7F">
            <w:pPr>
              <w:pStyle w:val="TableParagraph"/>
              <w:jc w:val="center"/>
              <w:rPr>
                <w:rFonts w:ascii="Times New Roman"/>
                <w:sz w:val="24"/>
              </w:rPr>
            </w:pPr>
            <w:r>
              <w:rPr>
                <w:rFonts w:ascii="Times New Roman" w:hint="eastAsia"/>
                <w:sz w:val="24"/>
              </w:rPr>
              <w:t>农学</w:t>
            </w:r>
          </w:p>
        </w:tc>
        <w:tc>
          <w:tcPr>
            <w:tcW w:w="2391" w:type="dxa"/>
            <w:gridSpan w:val="2"/>
            <w:vAlign w:val="center"/>
          </w:tcPr>
          <w:p w:rsidR="008B32AF" w:rsidRDefault="008B32AF" w:rsidP="00A73D7F">
            <w:pPr>
              <w:pStyle w:val="TableParagraph"/>
              <w:spacing w:before="16" w:line="285" w:lineRule="exact"/>
              <w:ind w:left="716"/>
              <w:jc w:val="center"/>
              <w:rPr>
                <w:sz w:val="24"/>
              </w:rPr>
            </w:pPr>
            <w:r>
              <w:rPr>
                <w:sz w:val="24"/>
              </w:rPr>
              <w:t>修业年限</w:t>
            </w:r>
          </w:p>
        </w:tc>
        <w:tc>
          <w:tcPr>
            <w:tcW w:w="2394" w:type="dxa"/>
            <w:vAlign w:val="center"/>
          </w:tcPr>
          <w:p w:rsidR="008B32AF" w:rsidRDefault="008B32AF" w:rsidP="00A73D7F">
            <w:pPr>
              <w:pStyle w:val="TableParagraph"/>
              <w:jc w:val="center"/>
              <w:rPr>
                <w:rFonts w:ascii="Times New Roman"/>
                <w:sz w:val="24"/>
              </w:rPr>
            </w:pPr>
            <w:r>
              <w:rPr>
                <w:rFonts w:ascii="Times New Roman" w:hint="eastAsia"/>
                <w:sz w:val="24"/>
              </w:rPr>
              <w:t>四年</w:t>
            </w:r>
          </w:p>
        </w:tc>
      </w:tr>
      <w:tr w:rsidR="008B32AF" w:rsidTr="00A73D7F">
        <w:trPr>
          <w:trHeight w:val="567"/>
        </w:trPr>
        <w:tc>
          <w:tcPr>
            <w:tcW w:w="2393" w:type="dxa"/>
            <w:vAlign w:val="center"/>
          </w:tcPr>
          <w:p w:rsidR="008B32AF" w:rsidRDefault="008B32AF" w:rsidP="00A73D7F">
            <w:pPr>
              <w:pStyle w:val="TableParagraph"/>
              <w:spacing w:before="16" w:line="282" w:lineRule="exact"/>
              <w:ind w:left="94" w:right="88"/>
              <w:jc w:val="center"/>
              <w:rPr>
                <w:sz w:val="24"/>
              </w:rPr>
            </w:pPr>
            <w:r>
              <w:rPr>
                <w:sz w:val="24"/>
              </w:rPr>
              <w:t>专业类</w:t>
            </w:r>
          </w:p>
        </w:tc>
        <w:tc>
          <w:tcPr>
            <w:tcW w:w="2390" w:type="dxa"/>
            <w:vAlign w:val="center"/>
          </w:tcPr>
          <w:p w:rsidR="008B32AF" w:rsidRDefault="008B32AF" w:rsidP="00A73D7F">
            <w:pPr>
              <w:pStyle w:val="TableParagraph"/>
              <w:jc w:val="center"/>
              <w:rPr>
                <w:rFonts w:ascii="Times New Roman"/>
                <w:sz w:val="24"/>
              </w:rPr>
            </w:pPr>
            <w:r>
              <w:rPr>
                <w:rFonts w:ascii="Times New Roman" w:hint="eastAsia"/>
                <w:sz w:val="24"/>
              </w:rPr>
              <w:t>马业科学</w:t>
            </w:r>
          </w:p>
        </w:tc>
        <w:tc>
          <w:tcPr>
            <w:tcW w:w="2391" w:type="dxa"/>
            <w:gridSpan w:val="2"/>
            <w:vAlign w:val="center"/>
          </w:tcPr>
          <w:p w:rsidR="008B32AF" w:rsidRDefault="008B32AF" w:rsidP="00A73D7F">
            <w:pPr>
              <w:pStyle w:val="TableParagraph"/>
              <w:spacing w:before="16" w:line="282" w:lineRule="exact"/>
              <w:ind w:left="596"/>
              <w:jc w:val="center"/>
              <w:rPr>
                <w:sz w:val="24"/>
              </w:rPr>
            </w:pPr>
            <w:r>
              <w:rPr>
                <w:sz w:val="24"/>
              </w:rPr>
              <w:t>专业类代码</w:t>
            </w:r>
          </w:p>
        </w:tc>
        <w:tc>
          <w:tcPr>
            <w:tcW w:w="2394" w:type="dxa"/>
            <w:vAlign w:val="center"/>
          </w:tcPr>
          <w:p w:rsidR="008B32AF" w:rsidRDefault="008B32AF" w:rsidP="00A73D7F">
            <w:pPr>
              <w:pStyle w:val="TableParagraph"/>
              <w:jc w:val="center"/>
              <w:rPr>
                <w:rFonts w:ascii="Times New Roman"/>
                <w:sz w:val="24"/>
              </w:rPr>
            </w:pPr>
            <w:r>
              <w:rPr>
                <w:rFonts w:ascii="Times New Roman" w:hint="eastAsia"/>
                <w:sz w:val="24"/>
              </w:rPr>
              <w:t>090305T</w:t>
            </w:r>
          </w:p>
        </w:tc>
      </w:tr>
      <w:tr w:rsidR="008B32AF" w:rsidTr="00A73D7F">
        <w:trPr>
          <w:trHeight w:val="567"/>
        </w:trPr>
        <w:tc>
          <w:tcPr>
            <w:tcW w:w="2393" w:type="dxa"/>
            <w:vAlign w:val="center"/>
          </w:tcPr>
          <w:p w:rsidR="008B32AF" w:rsidRDefault="008B32AF" w:rsidP="00A73D7F">
            <w:pPr>
              <w:pStyle w:val="TableParagraph"/>
              <w:spacing w:before="16" w:line="285" w:lineRule="exact"/>
              <w:ind w:left="94" w:right="88"/>
              <w:jc w:val="center"/>
              <w:rPr>
                <w:sz w:val="24"/>
              </w:rPr>
            </w:pPr>
            <w:r>
              <w:rPr>
                <w:sz w:val="24"/>
              </w:rPr>
              <w:t>门类</w:t>
            </w:r>
          </w:p>
        </w:tc>
        <w:tc>
          <w:tcPr>
            <w:tcW w:w="2390" w:type="dxa"/>
            <w:vAlign w:val="center"/>
          </w:tcPr>
          <w:p w:rsidR="008B32AF" w:rsidRDefault="008B32AF" w:rsidP="00A73D7F">
            <w:pPr>
              <w:pStyle w:val="TableParagraph"/>
              <w:jc w:val="center"/>
              <w:rPr>
                <w:rFonts w:ascii="Times New Roman"/>
                <w:sz w:val="24"/>
              </w:rPr>
            </w:pPr>
            <w:r>
              <w:rPr>
                <w:rFonts w:ascii="Times New Roman" w:hint="eastAsia"/>
                <w:sz w:val="24"/>
              </w:rPr>
              <w:t>农学</w:t>
            </w:r>
          </w:p>
        </w:tc>
        <w:tc>
          <w:tcPr>
            <w:tcW w:w="2391" w:type="dxa"/>
            <w:gridSpan w:val="2"/>
            <w:vAlign w:val="center"/>
          </w:tcPr>
          <w:p w:rsidR="008B32AF" w:rsidRDefault="008B32AF" w:rsidP="00A73D7F">
            <w:pPr>
              <w:pStyle w:val="TableParagraph"/>
              <w:spacing w:before="16" w:line="285" w:lineRule="exact"/>
              <w:ind w:left="716"/>
              <w:jc w:val="center"/>
              <w:rPr>
                <w:sz w:val="24"/>
              </w:rPr>
            </w:pPr>
            <w:r>
              <w:rPr>
                <w:sz w:val="24"/>
              </w:rPr>
              <w:t>门类代码</w:t>
            </w:r>
          </w:p>
        </w:tc>
        <w:tc>
          <w:tcPr>
            <w:tcW w:w="2394"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09</w:t>
            </w:r>
          </w:p>
        </w:tc>
      </w:tr>
      <w:tr w:rsidR="008B32AF" w:rsidTr="00A73D7F">
        <w:trPr>
          <w:trHeight w:val="567"/>
        </w:trPr>
        <w:tc>
          <w:tcPr>
            <w:tcW w:w="2393" w:type="dxa"/>
            <w:vAlign w:val="center"/>
          </w:tcPr>
          <w:p w:rsidR="008B32AF" w:rsidRDefault="008B32AF" w:rsidP="00A73D7F">
            <w:pPr>
              <w:pStyle w:val="TableParagraph"/>
              <w:spacing w:before="16" w:line="282" w:lineRule="exact"/>
              <w:ind w:left="95" w:right="88"/>
              <w:jc w:val="center"/>
              <w:rPr>
                <w:sz w:val="24"/>
              </w:rPr>
            </w:pPr>
            <w:r>
              <w:rPr>
                <w:sz w:val="24"/>
              </w:rPr>
              <w:t>所在院系名称</w:t>
            </w:r>
          </w:p>
        </w:tc>
        <w:tc>
          <w:tcPr>
            <w:tcW w:w="7175" w:type="dxa"/>
            <w:gridSpan w:val="4"/>
            <w:vAlign w:val="center"/>
          </w:tcPr>
          <w:p w:rsidR="008B32AF" w:rsidRDefault="008B32AF" w:rsidP="00A73D7F">
            <w:pPr>
              <w:pStyle w:val="TableParagraph"/>
              <w:jc w:val="center"/>
              <w:rPr>
                <w:rFonts w:ascii="Times New Roman"/>
                <w:sz w:val="24"/>
              </w:rPr>
            </w:pPr>
            <w:r>
              <w:rPr>
                <w:rFonts w:ascii="Times New Roman" w:hint="eastAsia"/>
                <w:sz w:val="24"/>
              </w:rPr>
              <w:t>体育学院（国际马术学院）</w:t>
            </w:r>
          </w:p>
        </w:tc>
      </w:tr>
      <w:tr w:rsidR="008B32AF" w:rsidTr="00A73D7F">
        <w:trPr>
          <w:trHeight w:val="567"/>
        </w:trPr>
        <w:tc>
          <w:tcPr>
            <w:tcW w:w="9568" w:type="dxa"/>
            <w:gridSpan w:val="5"/>
            <w:vAlign w:val="center"/>
          </w:tcPr>
          <w:p w:rsidR="008B32AF" w:rsidRDefault="008B32AF" w:rsidP="00A73D7F">
            <w:pPr>
              <w:pStyle w:val="TableParagraph"/>
              <w:spacing w:before="16" w:line="285" w:lineRule="exact"/>
              <w:ind w:left="3803" w:right="3794"/>
              <w:jc w:val="center"/>
              <w:rPr>
                <w:sz w:val="24"/>
              </w:rPr>
            </w:pPr>
            <w:r>
              <w:rPr>
                <w:sz w:val="24"/>
              </w:rPr>
              <w:t>学校相近专业情况</w:t>
            </w:r>
          </w:p>
        </w:tc>
      </w:tr>
      <w:tr w:rsidR="008B32AF" w:rsidTr="00A73D7F">
        <w:trPr>
          <w:trHeight w:val="638"/>
        </w:trPr>
        <w:tc>
          <w:tcPr>
            <w:tcW w:w="2393" w:type="dxa"/>
          </w:tcPr>
          <w:p w:rsidR="008B32AF" w:rsidRDefault="008B32AF" w:rsidP="00A73D7F">
            <w:pPr>
              <w:pStyle w:val="TableParagraph"/>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rsidR="008B32AF" w:rsidRDefault="008B32AF" w:rsidP="00A73D7F">
            <w:pPr>
              <w:pStyle w:val="TableParagraph"/>
              <w:spacing w:before="175"/>
              <w:ind w:left="212" w:right="207"/>
              <w:jc w:val="center"/>
              <w:rPr>
                <w:sz w:val="24"/>
              </w:rPr>
            </w:pPr>
          </w:p>
        </w:tc>
        <w:tc>
          <w:tcPr>
            <w:tcW w:w="1986" w:type="dxa"/>
          </w:tcPr>
          <w:p w:rsidR="008B32AF" w:rsidRDefault="008B32AF" w:rsidP="00A73D7F">
            <w:pPr>
              <w:pStyle w:val="TableParagraph"/>
              <w:spacing w:before="175"/>
              <w:ind w:right="259"/>
              <w:jc w:val="right"/>
              <w:rPr>
                <w:sz w:val="24"/>
                <w:lang w:val="en-US"/>
              </w:rPr>
            </w:pPr>
          </w:p>
        </w:tc>
        <w:tc>
          <w:tcPr>
            <w:tcW w:w="2799" w:type="dxa"/>
            <w:gridSpan w:val="2"/>
          </w:tcPr>
          <w:p w:rsidR="008B32AF" w:rsidRDefault="008B32AF" w:rsidP="00A73D7F">
            <w:pPr>
              <w:pStyle w:val="TableParagraph"/>
              <w:spacing w:before="16"/>
              <w:ind w:left="32" w:right="19"/>
              <w:jc w:val="center"/>
              <w:rPr>
                <w:sz w:val="24"/>
              </w:rPr>
            </w:pPr>
            <w:r>
              <w:rPr>
                <w:sz w:val="24"/>
              </w:rPr>
              <w:t>该专业教师队伍情况</w:t>
            </w:r>
          </w:p>
          <w:p w:rsidR="008B32AF" w:rsidRDefault="008B32AF" w:rsidP="00A73D7F">
            <w:pPr>
              <w:pStyle w:val="TableParagraph"/>
              <w:spacing w:before="12" w:line="282" w:lineRule="exact"/>
              <w:ind w:left="90" w:right="19"/>
              <w:jc w:val="center"/>
              <w:rPr>
                <w:sz w:val="24"/>
              </w:rPr>
            </w:pPr>
            <w:r>
              <w:rPr>
                <w:sz w:val="24"/>
              </w:rPr>
              <w:t>（上传教师基本情况表）</w:t>
            </w:r>
          </w:p>
        </w:tc>
      </w:tr>
      <w:tr w:rsidR="008B32AF" w:rsidTr="00A73D7F">
        <w:trPr>
          <w:trHeight w:val="640"/>
        </w:trPr>
        <w:tc>
          <w:tcPr>
            <w:tcW w:w="2393" w:type="dxa"/>
          </w:tcPr>
          <w:p w:rsidR="008B32AF" w:rsidRDefault="008B32AF" w:rsidP="00A73D7F">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rsidR="008B32AF" w:rsidRDefault="008B32AF" w:rsidP="00A73D7F">
            <w:pPr>
              <w:pStyle w:val="TableParagraph"/>
              <w:spacing w:before="177"/>
              <w:ind w:left="212" w:right="207"/>
              <w:jc w:val="center"/>
              <w:rPr>
                <w:sz w:val="24"/>
              </w:rPr>
            </w:pPr>
          </w:p>
        </w:tc>
        <w:tc>
          <w:tcPr>
            <w:tcW w:w="1986" w:type="dxa"/>
          </w:tcPr>
          <w:p w:rsidR="008B32AF" w:rsidRDefault="008B32AF" w:rsidP="00A73D7F">
            <w:pPr>
              <w:pStyle w:val="TableParagraph"/>
              <w:spacing w:before="177"/>
              <w:ind w:right="259"/>
              <w:jc w:val="right"/>
              <w:rPr>
                <w:sz w:val="24"/>
              </w:rPr>
            </w:pPr>
          </w:p>
        </w:tc>
        <w:tc>
          <w:tcPr>
            <w:tcW w:w="2799" w:type="dxa"/>
            <w:gridSpan w:val="2"/>
          </w:tcPr>
          <w:p w:rsidR="008B32AF" w:rsidRDefault="008B32AF" w:rsidP="00A73D7F">
            <w:pPr>
              <w:pStyle w:val="TableParagraph"/>
              <w:spacing w:before="19"/>
              <w:ind w:left="32" w:right="19"/>
              <w:jc w:val="center"/>
              <w:rPr>
                <w:sz w:val="24"/>
              </w:rPr>
            </w:pPr>
            <w:r>
              <w:rPr>
                <w:sz w:val="24"/>
              </w:rPr>
              <w:t>该专业教师队伍情况</w:t>
            </w:r>
          </w:p>
          <w:p w:rsidR="008B32AF" w:rsidRDefault="008B32AF" w:rsidP="00A73D7F">
            <w:pPr>
              <w:pStyle w:val="TableParagraph"/>
              <w:spacing w:before="11" w:line="283" w:lineRule="exact"/>
              <w:ind w:left="90" w:right="19"/>
              <w:jc w:val="center"/>
              <w:rPr>
                <w:sz w:val="24"/>
              </w:rPr>
            </w:pPr>
            <w:r>
              <w:rPr>
                <w:sz w:val="24"/>
              </w:rPr>
              <w:t>（上传教师基本情况表）</w:t>
            </w:r>
          </w:p>
        </w:tc>
      </w:tr>
      <w:tr w:rsidR="008B32AF" w:rsidTr="00A73D7F">
        <w:trPr>
          <w:trHeight w:val="640"/>
        </w:trPr>
        <w:tc>
          <w:tcPr>
            <w:tcW w:w="2393" w:type="dxa"/>
          </w:tcPr>
          <w:p w:rsidR="008B32AF" w:rsidRDefault="008B32AF" w:rsidP="00A73D7F">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rsidR="008B32AF" w:rsidRDefault="008B32AF" w:rsidP="00A73D7F">
            <w:pPr>
              <w:pStyle w:val="TableParagraph"/>
              <w:spacing w:before="177"/>
              <w:ind w:left="212" w:right="207"/>
              <w:jc w:val="center"/>
              <w:rPr>
                <w:sz w:val="24"/>
              </w:rPr>
            </w:pPr>
          </w:p>
        </w:tc>
        <w:tc>
          <w:tcPr>
            <w:tcW w:w="1986" w:type="dxa"/>
          </w:tcPr>
          <w:p w:rsidR="008B32AF" w:rsidRDefault="008B32AF" w:rsidP="00A73D7F">
            <w:pPr>
              <w:pStyle w:val="TableParagraph"/>
              <w:spacing w:before="177"/>
              <w:ind w:right="259"/>
              <w:jc w:val="right"/>
              <w:rPr>
                <w:sz w:val="24"/>
              </w:rPr>
            </w:pPr>
          </w:p>
        </w:tc>
        <w:tc>
          <w:tcPr>
            <w:tcW w:w="2799" w:type="dxa"/>
            <w:gridSpan w:val="2"/>
          </w:tcPr>
          <w:p w:rsidR="008B32AF" w:rsidRDefault="008B32AF" w:rsidP="00A73D7F">
            <w:pPr>
              <w:pStyle w:val="TableParagraph"/>
              <w:spacing w:before="16"/>
              <w:ind w:left="32" w:right="19"/>
              <w:jc w:val="center"/>
              <w:rPr>
                <w:sz w:val="24"/>
              </w:rPr>
            </w:pPr>
            <w:r>
              <w:rPr>
                <w:sz w:val="24"/>
              </w:rPr>
              <w:t>该专业教师队伍情况</w:t>
            </w:r>
          </w:p>
          <w:p w:rsidR="008B32AF" w:rsidRDefault="008B32AF" w:rsidP="00A73D7F">
            <w:pPr>
              <w:pStyle w:val="TableParagraph"/>
              <w:spacing w:before="14" w:line="282" w:lineRule="exact"/>
              <w:ind w:left="90" w:right="19"/>
              <w:jc w:val="center"/>
              <w:rPr>
                <w:sz w:val="24"/>
              </w:rPr>
            </w:pPr>
            <w:r>
              <w:rPr>
                <w:sz w:val="24"/>
              </w:rPr>
              <w:t>（上传教师基本情况表）</w:t>
            </w:r>
          </w:p>
        </w:tc>
      </w:tr>
      <w:tr w:rsidR="008B32AF" w:rsidTr="00A73D7F">
        <w:trPr>
          <w:trHeight w:val="3935"/>
        </w:trPr>
        <w:tc>
          <w:tcPr>
            <w:tcW w:w="2393" w:type="dxa"/>
          </w:tcPr>
          <w:p w:rsidR="008B32AF" w:rsidRDefault="008B32AF" w:rsidP="00A73D7F">
            <w:pPr>
              <w:pStyle w:val="TableParagraph"/>
              <w:spacing w:before="16"/>
              <w:ind w:left="95" w:right="88"/>
              <w:jc w:val="center"/>
              <w:rPr>
                <w:sz w:val="24"/>
              </w:rPr>
            </w:pPr>
            <w:r>
              <w:rPr>
                <w:sz w:val="24"/>
              </w:rPr>
              <w:t>增设专业区分度</w:t>
            </w:r>
          </w:p>
          <w:p w:rsidR="008B32AF" w:rsidRDefault="008B32AF" w:rsidP="00A73D7F">
            <w:pPr>
              <w:pStyle w:val="TableParagraph"/>
              <w:spacing w:before="14"/>
              <w:ind w:left="95" w:right="88"/>
              <w:jc w:val="center"/>
              <w:rPr>
                <w:sz w:val="24"/>
              </w:rPr>
            </w:pPr>
            <w:r>
              <w:rPr>
                <w:sz w:val="24"/>
              </w:rPr>
              <w:t>（目录外专业填写）</w:t>
            </w:r>
          </w:p>
        </w:tc>
        <w:tc>
          <w:tcPr>
            <w:tcW w:w="7175" w:type="dxa"/>
            <w:gridSpan w:val="4"/>
          </w:tcPr>
          <w:p w:rsidR="008B32AF" w:rsidRDefault="008B32AF" w:rsidP="00A73D7F">
            <w:pPr>
              <w:pStyle w:val="TableParagraph"/>
              <w:rPr>
                <w:rFonts w:ascii="Times New Roman"/>
                <w:sz w:val="24"/>
              </w:rPr>
            </w:pPr>
          </w:p>
        </w:tc>
      </w:tr>
      <w:tr w:rsidR="008B32AF" w:rsidTr="00A73D7F">
        <w:trPr>
          <w:trHeight w:val="4382"/>
        </w:trPr>
        <w:tc>
          <w:tcPr>
            <w:tcW w:w="2393" w:type="dxa"/>
          </w:tcPr>
          <w:p w:rsidR="008B32AF" w:rsidRDefault="008B32AF" w:rsidP="00A73D7F">
            <w:pPr>
              <w:pStyle w:val="TableParagraph"/>
              <w:spacing w:before="16"/>
              <w:ind w:left="115"/>
              <w:rPr>
                <w:sz w:val="24"/>
              </w:rPr>
            </w:pPr>
            <w:r>
              <w:rPr>
                <w:sz w:val="24"/>
              </w:rPr>
              <w:t>增设专业的基础要求</w:t>
            </w:r>
          </w:p>
          <w:p w:rsidR="008B32AF" w:rsidRDefault="008B32AF" w:rsidP="00A73D7F">
            <w:pPr>
              <w:pStyle w:val="TableParagraph"/>
              <w:spacing w:before="12"/>
              <w:ind w:left="115"/>
              <w:rPr>
                <w:sz w:val="24"/>
              </w:rPr>
            </w:pPr>
            <w:r>
              <w:rPr>
                <w:sz w:val="24"/>
              </w:rPr>
              <w:t>（目录外专业填写）</w:t>
            </w:r>
          </w:p>
        </w:tc>
        <w:tc>
          <w:tcPr>
            <w:tcW w:w="7175" w:type="dxa"/>
            <w:gridSpan w:val="4"/>
          </w:tcPr>
          <w:p w:rsidR="008B32AF" w:rsidRDefault="008B32AF" w:rsidP="00A73D7F">
            <w:pPr>
              <w:pStyle w:val="TableParagraph"/>
              <w:rPr>
                <w:rFonts w:ascii="Times New Roman"/>
                <w:sz w:val="24"/>
              </w:rPr>
            </w:pPr>
          </w:p>
        </w:tc>
      </w:tr>
    </w:tbl>
    <w:p w:rsidR="008B32AF" w:rsidRDefault="008B32AF" w:rsidP="008B32AF">
      <w:pPr>
        <w:spacing w:line="400" w:lineRule="exact"/>
        <w:ind w:left="20"/>
        <w:jc w:val="center"/>
        <w:rPr>
          <w:rFonts w:ascii="黑体" w:eastAsia="黑体"/>
          <w:b/>
          <w:sz w:val="36"/>
        </w:rPr>
      </w:pPr>
      <w:r>
        <w:rPr>
          <w:rFonts w:ascii="黑体" w:eastAsia="黑体" w:hint="eastAsia"/>
          <w:b/>
          <w:sz w:val="36"/>
        </w:rPr>
        <w:t>3.申报专业人才需求情况</w:t>
      </w:r>
    </w:p>
    <w:p w:rsidR="008B32AF" w:rsidRDefault="008B32AF" w:rsidP="008B32AF">
      <w:pPr>
        <w:pStyle w:val="a5"/>
        <w:spacing w:before="5"/>
        <w:rPr>
          <w:rFonts w:ascii="Times New Roman"/>
          <w:sz w:val="11"/>
        </w:rPr>
      </w:pPr>
    </w:p>
    <w:tbl>
      <w:tblPr>
        <w:tblW w:w="980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7"/>
        <w:gridCol w:w="1373"/>
        <w:gridCol w:w="2808"/>
        <w:gridCol w:w="3817"/>
      </w:tblGrid>
      <w:tr w:rsidR="008B32AF" w:rsidTr="00A73D7F">
        <w:trPr>
          <w:trHeight w:val="558"/>
        </w:trPr>
        <w:tc>
          <w:tcPr>
            <w:tcW w:w="3180" w:type="dxa"/>
            <w:gridSpan w:val="2"/>
            <w:tcBorders>
              <w:bottom w:val="single" w:sz="6" w:space="0" w:color="000000"/>
              <w:right w:val="single" w:sz="6" w:space="0" w:color="000000"/>
            </w:tcBorders>
            <w:vAlign w:val="center"/>
          </w:tcPr>
          <w:p w:rsidR="008B32AF" w:rsidRDefault="008B32AF" w:rsidP="00A73D7F">
            <w:pPr>
              <w:pStyle w:val="TableParagraph"/>
              <w:spacing w:before="122"/>
              <w:ind w:left="107"/>
              <w:jc w:val="both"/>
              <w:rPr>
                <w:sz w:val="24"/>
              </w:rPr>
            </w:pPr>
            <w:r>
              <w:rPr>
                <w:sz w:val="24"/>
              </w:rPr>
              <w:lastRenderedPageBreak/>
              <w:t>申报专业主要就业领域</w:t>
            </w:r>
          </w:p>
        </w:tc>
        <w:tc>
          <w:tcPr>
            <w:tcW w:w="6625" w:type="dxa"/>
            <w:gridSpan w:val="2"/>
            <w:tcBorders>
              <w:left w:val="single" w:sz="6" w:space="0" w:color="000000"/>
              <w:bottom w:val="single" w:sz="6" w:space="0" w:color="000000"/>
            </w:tcBorders>
            <w:vAlign w:val="center"/>
          </w:tcPr>
          <w:p w:rsidR="008B32AF" w:rsidRDefault="008B32AF" w:rsidP="00A73D7F">
            <w:pPr>
              <w:pStyle w:val="TableParagraph"/>
              <w:jc w:val="center"/>
              <w:rPr>
                <w:rFonts w:ascii="Times New Roman"/>
                <w:sz w:val="24"/>
              </w:rPr>
            </w:pPr>
            <w:r>
              <w:rPr>
                <w:rFonts w:ascii="Times New Roman" w:hint="eastAsia"/>
                <w:sz w:val="24"/>
              </w:rPr>
              <w:t>马</w:t>
            </w:r>
            <w:r>
              <w:rPr>
                <w:rFonts w:hint="eastAsia"/>
                <w:sz w:val="24"/>
              </w:rPr>
              <w:t>术俱乐部、马匹繁育场</w:t>
            </w:r>
          </w:p>
        </w:tc>
      </w:tr>
      <w:tr w:rsidR="008B32AF" w:rsidTr="00A73D7F">
        <w:trPr>
          <w:trHeight w:val="6226"/>
        </w:trPr>
        <w:tc>
          <w:tcPr>
            <w:tcW w:w="9805" w:type="dxa"/>
            <w:gridSpan w:val="4"/>
            <w:tcBorders>
              <w:top w:val="single" w:sz="6" w:space="0" w:color="000000"/>
              <w:bottom w:val="single" w:sz="6" w:space="0" w:color="000000"/>
            </w:tcBorders>
          </w:tcPr>
          <w:p w:rsidR="008B32AF" w:rsidRDefault="008B32AF" w:rsidP="00A73D7F">
            <w:pPr>
              <w:pStyle w:val="TableParagraph"/>
              <w:spacing w:line="242" w:lineRule="auto"/>
              <w:ind w:left="107" w:right="51"/>
              <w:rPr>
                <w:sz w:val="24"/>
              </w:rPr>
            </w:pPr>
            <w:r>
              <w:rPr>
                <w:sz w:val="24"/>
              </w:rPr>
              <w:t>人才需求情况（请加强与用人单位的沟通，预测用人单位对该专业的岗位需求。此处填写的内容要具体到用人单位名称及其人才需求预测数）</w:t>
            </w:r>
          </w:p>
          <w:p w:rsidR="008B32AF" w:rsidRDefault="008B32AF" w:rsidP="00A73D7F">
            <w:pPr>
              <w:pStyle w:val="TableParagraph"/>
              <w:spacing w:line="360" w:lineRule="auto"/>
              <w:ind w:left="107" w:right="51" w:firstLineChars="200" w:firstLine="480"/>
              <w:rPr>
                <w:sz w:val="24"/>
              </w:rPr>
            </w:pPr>
            <w:r>
              <w:rPr>
                <w:rFonts w:hint="eastAsia"/>
                <w:sz w:val="24"/>
              </w:rPr>
              <w:t>马术运动在欧洲盛行已久，在英国，马术业是仅次于足球业的第二大体育产业，并对英国的农业及畜牧业的发展起着非常积极的作用。2012年，英国马术行业的经济影响为34．5亿英镑，直接提供了17400份工作(如骑手、马工、驯马师)和67800份外围产业工作(如赛马场餐饮、马匹运输、兽医等)，仅赛马业就为超过8万人提供了全职工作。法国是马术强国。德国是马术赛场优胜者，全国参与马术运动的人数在百万以上。德国存栏马匹数量130多万，且数目仍在稳步增加，其中大部分为纯血马和温血马。全国有马术俱乐部7400多个，会员近76.5万，从事与马相关产业的公司近3000多家，从业人员年开支约26亿欧元，赛马投注额在50亿欧元左右。</w:t>
            </w:r>
          </w:p>
          <w:p w:rsidR="008B32AF" w:rsidRDefault="008B32AF" w:rsidP="00A73D7F">
            <w:pPr>
              <w:pStyle w:val="TableParagraph"/>
              <w:spacing w:line="360" w:lineRule="auto"/>
              <w:ind w:left="107" w:right="51" w:firstLineChars="200" w:firstLine="480"/>
              <w:rPr>
                <w:sz w:val="24"/>
              </w:rPr>
            </w:pPr>
            <w:r>
              <w:rPr>
                <w:rFonts w:hint="eastAsia"/>
                <w:sz w:val="24"/>
              </w:rPr>
              <w:t>美国现代马业发展水平处于世界领先地位，美国的每个州都有马，其中存栏2万头以上的州就有45个，其目前的马匹数量约950万，从业人员达460万，拥有154家持有商业投注执照的赛马场，占全球8%左右。日本马匹数量不大，共计约2.5万左右，但日本赛马投注总额世界首位。澳大利亚拥有近400个马术俱乐部，赛场3370多个，其赛场数量位居世界首位。</w:t>
            </w:r>
          </w:p>
          <w:p w:rsidR="008B32AF" w:rsidRDefault="008B32AF" w:rsidP="00A73D7F">
            <w:pPr>
              <w:pStyle w:val="TableParagraph"/>
              <w:spacing w:line="360" w:lineRule="auto"/>
              <w:ind w:left="107" w:right="51" w:firstLineChars="200" w:firstLine="480"/>
              <w:rPr>
                <w:sz w:val="24"/>
              </w:rPr>
            </w:pPr>
            <w:r>
              <w:rPr>
                <w:rFonts w:hint="eastAsia"/>
                <w:sz w:val="24"/>
              </w:rPr>
              <w:t>目前我国马术正处于高速发展阶段。马术俱乐部、马场、马术赛事的数量逐年递增，粗略估计，我国目前马术俱乐部大约有</w:t>
            </w:r>
            <w:r>
              <w:rPr>
                <w:rFonts w:hint="eastAsia"/>
                <w:sz w:val="24"/>
                <w:lang w:val="en-US"/>
              </w:rPr>
              <w:t>18</w:t>
            </w:r>
            <w:r>
              <w:rPr>
                <w:rFonts w:hint="eastAsia"/>
                <w:sz w:val="24"/>
              </w:rPr>
              <w:t>00余家，并且新开俱乐部数量持续保持高速增长。每年各类马术赛事也达到1000余场。近年来国家政策逐渐明确支持马术等产业发展。《国务院关于加快发展体育产业促进体育消费的若干意见》和《体育发展“十三五’’规划》中均提出要大力发展马术运动，《体育彩票发展“十三五”规划》在重点任务中提出“推进赛马彩票研发”。尤其是2018年4月国务院发布《关于支持海南全面深化改革开放的指导意见》，鼓励海南发展赛马运动项目。这是中央首次从政策的高度为赛马运动正名，不再对赛马运动讳莫如深，避而不谈，直接正面肯定了赛马运动的合法性、合理性、积极性和健康性，必将极大促进中国赛马、马术产业的快速发展。因此，对各类马术人才的需求将更加迫切。</w:t>
            </w:r>
          </w:p>
          <w:p w:rsidR="008B32AF" w:rsidRDefault="008B32AF" w:rsidP="00A73D7F">
            <w:pPr>
              <w:pStyle w:val="TableParagraph"/>
              <w:spacing w:line="360" w:lineRule="auto"/>
              <w:ind w:left="107" w:right="51" w:firstLineChars="200" w:firstLine="480"/>
              <w:rPr>
                <w:sz w:val="24"/>
              </w:rPr>
            </w:pPr>
            <w:r>
              <w:rPr>
                <w:rFonts w:hint="eastAsia"/>
                <w:sz w:val="24"/>
              </w:rPr>
              <w:t>武汉作为华中地区的特大城市，有着悠久的赛马运动历史，常年从事赛马、马术活动，有国内一流的赛马场和先进赛马设施及高级管理人员，由此得到了国家体育总局批准，武汉成为速度赛马的试点城市，除每年举办全国商业赛马的赛事外，在每年的9月到次年的</w:t>
            </w:r>
            <w:r>
              <w:rPr>
                <w:rFonts w:hint="eastAsia"/>
                <w:sz w:val="24"/>
                <w:lang w:val="en-US"/>
              </w:rPr>
              <w:t>6</w:t>
            </w:r>
            <w:r>
              <w:rPr>
                <w:rFonts w:hint="eastAsia"/>
                <w:sz w:val="24"/>
              </w:rPr>
              <w:t>月每周都举行4场赛事。赛事的定期举办，提升了武汉的城市魅力和影响，带动了武汉经济和旅游业的发展。武汉市政府正在极力将武汉打造成“赛马之都”，这必将促进马术产业在武汉市乃至全国的迅速发展。</w:t>
            </w:r>
          </w:p>
          <w:p w:rsidR="008B32AF" w:rsidRDefault="008B32AF" w:rsidP="00A73D7F">
            <w:pPr>
              <w:pStyle w:val="TableParagraph"/>
              <w:spacing w:line="360" w:lineRule="auto"/>
              <w:ind w:left="107" w:right="51" w:firstLineChars="200" w:firstLine="480"/>
              <w:rPr>
                <w:sz w:val="24"/>
              </w:rPr>
            </w:pPr>
            <w:r>
              <w:rPr>
                <w:rFonts w:hint="eastAsia"/>
                <w:sz w:val="24"/>
              </w:rPr>
              <w:t>通过对马术俱乐部从业人员调查发现，目前中国马业相关人才数量匮乏，全国马业专门人才的现在需求量应该超过10万人左右，将来商业赛事开展后估计需要80万左右从业人员，</w:t>
            </w:r>
            <w:r>
              <w:rPr>
                <w:rFonts w:hint="eastAsia"/>
                <w:sz w:val="24"/>
              </w:rPr>
              <w:lastRenderedPageBreak/>
              <w:t>而目前全国马术专业从业人员仅有1万人左右。并且，其工作人员大多是半路转行，没有系统接受专业学习、严重缺乏专业理论知识的支撑、创新能力较差；其次是整体学历层次不高，具有大学以上文化程度的不足10%，严重阻碍了其服务质量的提高和管理水平的提升。</w:t>
            </w:r>
          </w:p>
          <w:p w:rsidR="008B32AF" w:rsidRDefault="008B32AF" w:rsidP="00A73D7F">
            <w:pPr>
              <w:pStyle w:val="TableParagraph"/>
              <w:spacing w:line="360" w:lineRule="auto"/>
              <w:ind w:left="107" w:right="51" w:firstLineChars="200" w:firstLine="480"/>
              <w:rPr>
                <w:sz w:val="24"/>
              </w:rPr>
            </w:pPr>
            <w:r>
              <w:rPr>
                <w:rFonts w:hint="eastAsia"/>
                <w:sz w:val="24"/>
              </w:rPr>
              <w:t>马业科学人才培养的滞后已经成为制约马术产业发展的瓶颈,面向马术运动培养的专门性，高素质、强能力、重创新的马业科学人才是这些俱乐部梦寐以求的，社会急需此类新兴、时尚、高端的马业科学人才，武汉商学院作为服务地方经济社会发展的高等院校，有责任、有义务依托本校良好的软硬件条件及其他办学资源，培养适应武汉市及全国马术运动发展需要的专业人才。</w:t>
            </w:r>
          </w:p>
          <w:p w:rsidR="008B32AF" w:rsidRDefault="008B32AF" w:rsidP="00A73D7F">
            <w:pPr>
              <w:spacing w:line="360" w:lineRule="auto"/>
              <w:ind w:firstLineChars="200" w:firstLine="480"/>
              <w:rPr>
                <w:sz w:val="24"/>
              </w:rPr>
            </w:pPr>
            <w:r>
              <w:rPr>
                <w:rFonts w:hint="eastAsia"/>
                <w:sz w:val="24"/>
              </w:rPr>
              <w:t>武汉商学院作为全国首个开创“赛马产业管理”专业方向、成立全国第一所马术学院、创建全国首个赛马经济研究所的高等院校，在全国马术人才的培养条件及影响力上有着独一无二的优势。自2008年开始，武汉商学院在全国高校率先开展赛马人才培养，目前已成为武汉高等教育的“名片”。10年来，已培养了千余名优质实用的马术专业人才，先后有6名毕业生获得了国际和全国赛马比赛冠军。</w:t>
            </w:r>
          </w:p>
          <w:p w:rsidR="008B32AF" w:rsidRDefault="008B32AF" w:rsidP="00A73D7F">
            <w:pPr>
              <w:spacing w:line="360" w:lineRule="auto"/>
              <w:ind w:firstLineChars="200" w:firstLine="480"/>
              <w:rPr>
                <w:sz w:val="24"/>
              </w:rPr>
            </w:pPr>
            <w:r>
              <w:rPr>
                <w:rFonts w:hint="eastAsia"/>
                <w:sz w:val="24"/>
              </w:rPr>
              <w:t>2016年6月30日，我国首个马资源一站式服务平台—武汉驭马天下体育有限公司上线，为中国“互联网+马业”蓝图描绘了新篇章。2017年2月16日，我校与法国马术协会在法国驻华大使馆签署共建“中法国际马术学院”合作协议。这是中法两国首次开展马业高等教育合作。2017年6月2日，知名表演艺术家濮存昕成为我校国际马术学院的“马教授”。2017年7月6日，国际奥委会委员、英国王室安妮公主访问武汉商学院，出席中英马术运动发展战略合作签约仪式，见证武汉商学院与英国马会（British Horse Society）签订合作备忘录。武汉商学院将依托英国马会马业机构认证体系，建立中英国际马术教育、考试、交流中心。同时，引进英国马会BHS马业专业从业人员培养体系、高水平师资或教练员等教育和行业资源，推动中国马产业的国际化发展。此外，2019年第七届世界军人运动会将在武汉举办，七军会是湖北历史上承办的规模最大、级别最高、影响最广的国际体育赛事。在此次七军会中，武汉商学院将承办马术（场地障碍、盛装舞步）及现代五项（马术、击剑、游泳、跑射联项）赛事，一个占地面积5000多平方米，达到奥运会同级国际标准的湖北地区首个国际马术比赛场将在我校兴建。而且，武汉商学院还将配备建设马医院和马匹兴奋剂检测中心，包含马厩（马病房）、手术室、X光及核磁共振室、实验分析及兴奋剂检测中心等。这些都为我校培养马术人才提供了</w:t>
            </w:r>
            <w:r w:rsidRPr="007D2705">
              <w:rPr>
                <w:rFonts w:hint="eastAsia"/>
                <w:sz w:val="24"/>
              </w:rPr>
              <w:t>极为坚实</w:t>
            </w:r>
            <w:r>
              <w:rPr>
                <w:rFonts w:hint="eastAsia"/>
                <w:sz w:val="24"/>
              </w:rPr>
              <w:t>的基础条件。</w:t>
            </w:r>
          </w:p>
          <w:p w:rsidR="008B32AF" w:rsidRDefault="008B32AF" w:rsidP="00A73D7F">
            <w:pPr>
              <w:spacing w:line="360" w:lineRule="auto"/>
              <w:ind w:firstLineChars="200" w:firstLine="480"/>
              <w:rPr>
                <w:sz w:val="24"/>
              </w:rPr>
            </w:pPr>
          </w:p>
          <w:p w:rsidR="008B32AF" w:rsidRDefault="008B32AF" w:rsidP="00A73D7F">
            <w:pPr>
              <w:ind w:firstLineChars="200" w:firstLine="480"/>
              <w:rPr>
                <w:sz w:val="24"/>
              </w:rPr>
            </w:pPr>
          </w:p>
          <w:p w:rsidR="008B32AF" w:rsidRDefault="008B32AF" w:rsidP="00A73D7F">
            <w:pPr>
              <w:spacing w:line="500" w:lineRule="exact"/>
              <w:ind w:firstLineChars="539" w:firstLine="1299"/>
              <w:jc w:val="center"/>
            </w:pPr>
            <w:r>
              <w:rPr>
                <w:rFonts w:hint="eastAsia"/>
                <w:b/>
                <w:sz w:val="24"/>
              </w:rPr>
              <w:t>全国马术产业人才需求一览表（以部分抽样单位为例）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3261"/>
              <w:gridCol w:w="1134"/>
              <w:gridCol w:w="1708"/>
            </w:tblGrid>
            <w:tr w:rsidR="008B32AF" w:rsidTr="00A73D7F">
              <w:trPr>
                <w:jc w:val="center"/>
              </w:trPr>
              <w:tc>
                <w:tcPr>
                  <w:tcW w:w="2419" w:type="dxa"/>
                  <w:vAlign w:val="center"/>
                </w:tcPr>
                <w:p w:rsidR="008B32AF" w:rsidRDefault="008B32AF" w:rsidP="00A73D7F">
                  <w:pPr>
                    <w:ind w:firstLineChars="200" w:firstLine="361"/>
                    <w:jc w:val="center"/>
                    <w:rPr>
                      <w:b/>
                      <w:sz w:val="18"/>
                      <w:szCs w:val="18"/>
                    </w:rPr>
                  </w:pPr>
                  <w:r>
                    <w:rPr>
                      <w:rFonts w:hint="eastAsia"/>
                      <w:b/>
                      <w:sz w:val="18"/>
                      <w:szCs w:val="18"/>
                    </w:rPr>
                    <w:t>俱乐部名称</w:t>
                  </w:r>
                </w:p>
              </w:tc>
              <w:tc>
                <w:tcPr>
                  <w:tcW w:w="3261" w:type="dxa"/>
                  <w:vAlign w:val="center"/>
                </w:tcPr>
                <w:p w:rsidR="008B32AF" w:rsidRDefault="008B32AF" w:rsidP="00A73D7F">
                  <w:pPr>
                    <w:ind w:firstLineChars="550" w:firstLine="994"/>
                    <w:rPr>
                      <w:b/>
                      <w:sz w:val="18"/>
                      <w:szCs w:val="18"/>
                    </w:rPr>
                  </w:pPr>
                  <w:r>
                    <w:rPr>
                      <w:rFonts w:hint="eastAsia"/>
                      <w:b/>
                      <w:sz w:val="18"/>
                      <w:szCs w:val="18"/>
                    </w:rPr>
                    <w:t>岗       位</w:t>
                  </w:r>
                </w:p>
              </w:tc>
              <w:tc>
                <w:tcPr>
                  <w:tcW w:w="1134" w:type="dxa"/>
                  <w:vAlign w:val="center"/>
                </w:tcPr>
                <w:p w:rsidR="008B32AF" w:rsidRDefault="008B32AF" w:rsidP="00A73D7F">
                  <w:pPr>
                    <w:jc w:val="center"/>
                    <w:rPr>
                      <w:b/>
                      <w:sz w:val="18"/>
                      <w:szCs w:val="18"/>
                    </w:rPr>
                  </w:pPr>
                  <w:r>
                    <w:rPr>
                      <w:rFonts w:hint="eastAsia"/>
                      <w:b/>
                      <w:sz w:val="18"/>
                      <w:szCs w:val="18"/>
                    </w:rPr>
                    <w:t>现需人数</w:t>
                  </w:r>
                </w:p>
              </w:tc>
              <w:tc>
                <w:tcPr>
                  <w:tcW w:w="1708" w:type="dxa"/>
                  <w:vAlign w:val="center"/>
                </w:tcPr>
                <w:p w:rsidR="008B32AF" w:rsidRDefault="008B32AF" w:rsidP="00A73D7F">
                  <w:pPr>
                    <w:jc w:val="center"/>
                    <w:rPr>
                      <w:b/>
                      <w:sz w:val="18"/>
                      <w:szCs w:val="18"/>
                    </w:rPr>
                  </w:pPr>
                  <w:r>
                    <w:rPr>
                      <w:rFonts w:hint="eastAsia"/>
                      <w:b/>
                      <w:sz w:val="18"/>
                      <w:szCs w:val="18"/>
                    </w:rPr>
                    <w:t>未来5年需求计划</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lastRenderedPageBreak/>
                    <w:t>北京京华兴马术俱乐部</w:t>
                  </w:r>
                </w:p>
              </w:tc>
              <w:tc>
                <w:tcPr>
                  <w:tcW w:w="3261" w:type="dxa"/>
                  <w:vMerge w:val="restart"/>
                  <w:vAlign w:val="center"/>
                </w:tcPr>
                <w:p w:rsidR="008B32AF" w:rsidRDefault="008B32AF" w:rsidP="00A73D7F">
                  <w:pPr>
                    <w:ind w:firstLineChars="200" w:firstLine="360"/>
                    <w:jc w:val="center"/>
                    <w:rPr>
                      <w:sz w:val="18"/>
                      <w:szCs w:val="18"/>
                    </w:rPr>
                  </w:pPr>
                </w:p>
                <w:p w:rsidR="008B32AF" w:rsidRDefault="008B32AF" w:rsidP="00A73D7F">
                  <w:pPr>
                    <w:ind w:firstLineChars="200" w:firstLine="360"/>
                    <w:jc w:val="center"/>
                    <w:rPr>
                      <w:sz w:val="18"/>
                      <w:szCs w:val="18"/>
                    </w:rPr>
                  </w:pPr>
                </w:p>
                <w:p w:rsidR="008B32AF" w:rsidRDefault="008B32AF" w:rsidP="00A73D7F">
                  <w:pPr>
                    <w:ind w:firstLineChars="200" w:firstLine="360"/>
                    <w:jc w:val="center"/>
                    <w:rPr>
                      <w:sz w:val="18"/>
                      <w:szCs w:val="18"/>
                    </w:rPr>
                  </w:pPr>
                </w:p>
                <w:p w:rsidR="008B32AF" w:rsidRDefault="008B32AF" w:rsidP="00A73D7F">
                  <w:pPr>
                    <w:ind w:firstLineChars="200" w:firstLine="360"/>
                    <w:jc w:val="center"/>
                    <w:rPr>
                      <w:sz w:val="18"/>
                      <w:szCs w:val="18"/>
                    </w:rPr>
                  </w:pPr>
                </w:p>
                <w:p w:rsidR="008B32AF" w:rsidRDefault="008B32AF" w:rsidP="00A73D7F">
                  <w:pPr>
                    <w:ind w:firstLineChars="200" w:firstLine="360"/>
                    <w:jc w:val="center"/>
                    <w:rPr>
                      <w:sz w:val="18"/>
                      <w:szCs w:val="18"/>
                    </w:rPr>
                  </w:pPr>
                </w:p>
                <w:p w:rsidR="008B32AF" w:rsidRDefault="008B32AF" w:rsidP="00A73D7F">
                  <w:pPr>
                    <w:jc w:val="center"/>
                    <w:rPr>
                      <w:sz w:val="18"/>
                      <w:szCs w:val="18"/>
                    </w:rPr>
                  </w:pPr>
                  <w:r>
                    <w:rPr>
                      <w:rFonts w:hint="eastAsia"/>
                      <w:sz w:val="18"/>
                      <w:szCs w:val="18"/>
                    </w:rPr>
                    <w:t>马房管理、马匹护理、驯马师、钉蹄师、赛马俱乐部经营管理、职业骑师、休闲骑乘指导、马匹血统登记技术、马匹检验检疫、赛事专员、赛事服务管理人员、赛事运作推广人员、赛马育种改良、赛马贸易营销、马匹运输、赛马产业金融保险等典型岗位</w:t>
                  </w:r>
                </w:p>
              </w:tc>
              <w:tc>
                <w:tcPr>
                  <w:tcW w:w="1134" w:type="dxa"/>
                  <w:vAlign w:val="center"/>
                </w:tcPr>
                <w:p w:rsidR="008B32AF" w:rsidRDefault="008B32AF" w:rsidP="00A73D7F">
                  <w:pPr>
                    <w:ind w:firstLineChars="200" w:firstLine="360"/>
                    <w:jc w:val="center"/>
                    <w:rPr>
                      <w:sz w:val="18"/>
                      <w:szCs w:val="18"/>
                    </w:rPr>
                  </w:pPr>
                  <w:r>
                    <w:rPr>
                      <w:rFonts w:hint="eastAsia"/>
                      <w:sz w:val="18"/>
                      <w:szCs w:val="18"/>
                    </w:rPr>
                    <w:t>150</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235</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北</w:t>
                  </w:r>
                  <w:r>
                    <w:rPr>
                      <w:rFonts w:hint="eastAsia"/>
                      <w:sz w:val="18"/>
                      <w:szCs w:val="18"/>
                    </w:rPr>
                    <w:cr/>
                    <w:t>天星调良马术俱乐部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126</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217</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北京骑域国际青少年骑士院</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159</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203</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北京京城马汇</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105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213</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上海跑马场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163</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292</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上海青青马术俱乐部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95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206</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广东从化赛马场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50</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400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广东标卓马术俱乐部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50</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120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广东深圳观澜马场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67</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132</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天津环亚国际马球俱乐部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98</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90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杭州千岛湖马术公园</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52</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160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杭州柏骏马术俱乐部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65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178</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重庆凤凰湾马术俱乐部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58</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218</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四川成都豪威马术俱乐部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130</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361</w:t>
                  </w:r>
                </w:p>
              </w:tc>
            </w:tr>
            <w:tr w:rsidR="008B32AF" w:rsidTr="00A73D7F">
              <w:trPr>
                <w:jc w:val="center"/>
              </w:trPr>
              <w:tc>
                <w:tcPr>
                  <w:tcW w:w="2419" w:type="dxa"/>
                  <w:vAlign w:val="center"/>
                </w:tcPr>
                <w:p w:rsidR="008B32AF" w:rsidRDefault="008B32AF" w:rsidP="00A73D7F">
                  <w:pPr>
                    <w:pStyle w:val="a6"/>
                    <w:jc w:val="center"/>
                    <w:rPr>
                      <w:sz w:val="18"/>
                      <w:szCs w:val="18"/>
                    </w:rPr>
                  </w:pPr>
                  <w:r>
                    <w:rPr>
                      <w:rFonts w:hint="eastAsia"/>
                      <w:kern w:val="2"/>
                      <w:sz w:val="18"/>
                      <w:szCs w:val="18"/>
                    </w:rPr>
                    <w:t>成都温江金马国际赛马场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56</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324</w:t>
                  </w:r>
                </w:p>
              </w:tc>
            </w:tr>
            <w:tr w:rsidR="008B32AF" w:rsidTr="00A73D7F">
              <w:trPr>
                <w:jc w:val="center"/>
              </w:trPr>
              <w:tc>
                <w:tcPr>
                  <w:tcW w:w="2419" w:type="dxa"/>
                  <w:vAlign w:val="center"/>
                </w:tcPr>
                <w:p w:rsidR="008B32AF" w:rsidRDefault="008B32AF" w:rsidP="00A73D7F">
                  <w:pPr>
                    <w:pStyle w:val="a6"/>
                    <w:jc w:val="center"/>
                    <w:rPr>
                      <w:kern w:val="2"/>
                      <w:sz w:val="18"/>
                      <w:szCs w:val="18"/>
                    </w:rPr>
                  </w:pPr>
                  <w:r>
                    <w:rPr>
                      <w:rFonts w:hint="eastAsia"/>
                      <w:kern w:val="2"/>
                      <w:sz w:val="18"/>
                      <w:szCs w:val="18"/>
                    </w:rPr>
                    <w:t>武汉赛马俱乐部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822</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2790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山东马语者马术俱乐部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241</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362</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青岛宝湖马术俱乐部</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80</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150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陕西白马庄园</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42</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110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新疆昭苏西域赛马场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75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152</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新疆博乐赛马场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88</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265</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内蒙古锡林郭勒赛马场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245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431</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内蒙古鄂尔多斯赛马场</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156</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523</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中国马术网</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35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175</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北京骑士联盟马业有限公司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56</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280</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内蒙古莱德马业有限公司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110</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316</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爱奇达马术用品有限公司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68</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236</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新疆恒尙马业有限责任公司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35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135</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新疆西域马业有限公司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88</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354</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大漠马业控股有限公司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56</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232</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京都马术国际文化有限公司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32</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189</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上海马尚文化传播有限公司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45</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223</w:t>
                  </w:r>
                </w:p>
              </w:tc>
            </w:tr>
            <w:tr w:rsidR="008B32AF" w:rsidTr="00A73D7F">
              <w:trPr>
                <w:jc w:val="center"/>
              </w:trPr>
              <w:tc>
                <w:tcPr>
                  <w:tcW w:w="2419" w:type="dxa"/>
                  <w:vAlign w:val="center"/>
                </w:tcPr>
                <w:p w:rsidR="008B32AF" w:rsidRDefault="008B32AF" w:rsidP="00A73D7F">
                  <w:pPr>
                    <w:jc w:val="center"/>
                    <w:rPr>
                      <w:sz w:val="18"/>
                      <w:szCs w:val="18"/>
                    </w:rPr>
                  </w:pPr>
                  <w:r>
                    <w:rPr>
                      <w:rFonts w:hint="eastAsia"/>
                      <w:sz w:val="18"/>
                      <w:szCs w:val="18"/>
                    </w:rPr>
                    <w:t>北京马如龙有限公司</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68</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cr/>
                    <w:t>20</w:t>
                  </w:r>
                </w:p>
              </w:tc>
            </w:tr>
            <w:tr w:rsidR="008B32AF" w:rsidTr="00A73D7F">
              <w:trPr>
                <w:jc w:val="center"/>
              </w:trPr>
              <w:tc>
                <w:tcPr>
                  <w:tcW w:w="2419" w:type="dxa"/>
                  <w:vAlign w:val="center"/>
                </w:tcPr>
                <w:p w:rsidR="008B32AF" w:rsidRDefault="008B32AF" w:rsidP="00A73D7F">
                  <w:pPr>
                    <w:ind w:firstLineChars="200" w:firstLine="360"/>
                    <w:jc w:val="center"/>
                    <w:rPr>
                      <w:sz w:val="18"/>
                      <w:szCs w:val="18"/>
                    </w:rPr>
                  </w:pPr>
                  <w:r>
                    <w:rPr>
                      <w:rFonts w:hint="eastAsia"/>
                      <w:sz w:val="18"/>
                      <w:szCs w:val="18"/>
                    </w:rPr>
                    <w:t>合计</w:t>
                  </w:r>
                </w:p>
              </w:tc>
              <w:tc>
                <w:tcPr>
                  <w:tcW w:w="3261" w:type="dxa"/>
                  <w:vMerge/>
                  <w:vAlign w:val="center"/>
                </w:tcPr>
                <w:p w:rsidR="008B32AF" w:rsidRDefault="008B32AF" w:rsidP="00A73D7F">
                  <w:pPr>
                    <w:ind w:firstLineChars="200" w:firstLine="360"/>
                    <w:jc w:val="center"/>
                    <w:rPr>
                      <w:sz w:val="18"/>
                      <w:szCs w:val="18"/>
                    </w:rPr>
                  </w:pPr>
                </w:p>
              </w:tc>
              <w:tc>
                <w:tcPr>
                  <w:tcW w:w="1134" w:type="dxa"/>
                  <w:vAlign w:val="center"/>
                </w:tcPr>
                <w:p w:rsidR="008B32AF" w:rsidRDefault="008B32AF" w:rsidP="00A73D7F">
                  <w:pPr>
                    <w:ind w:firstLineChars="200" w:firstLine="360"/>
                    <w:jc w:val="center"/>
                    <w:rPr>
                      <w:sz w:val="18"/>
                      <w:szCs w:val="18"/>
                    </w:rPr>
                  </w:pPr>
                  <w:r>
                    <w:rPr>
                      <w:rFonts w:hint="eastAsia"/>
                      <w:sz w:val="18"/>
                      <w:szCs w:val="18"/>
                    </w:rPr>
                    <w:t>3766</w:t>
                  </w:r>
                </w:p>
              </w:tc>
              <w:tc>
                <w:tcPr>
                  <w:tcW w:w="1708" w:type="dxa"/>
                  <w:vAlign w:val="center"/>
                </w:tcPr>
                <w:p w:rsidR="008B32AF" w:rsidRDefault="008B32AF" w:rsidP="00A73D7F">
                  <w:pPr>
                    <w:ind w:firstLineChars="200" w:firstLine="360"/>
                    <w:jc w:val="center"/>
                    <w:rPr>
                      <w:sz w:val="18"/>
                      <w:szCs w:val="18"/>
                    </w:rPr>
                  </w:pPr>
                  <w:r>
                    <w:rPr>
                      <w:rFonts w:hint="eastAsia"/>
                      <w:sz w:val="18"/>
                      <w:szCs w:val="18"/>
                    </w:rPr>
                    <w:t>10592</w:t>
                  </w:r>
                </w:p>
              </w:tc>
            </w:tr>
          </w:tbl>
          <w:p w:rsidR="008B32AF" w:rsidRDefault="008B32AF" w:rsidP="008B32AF">
            <w:pPr>
              <w:ind w:firstLineChars="200" w:firstLine="440"/>
            </w:pPr>
            <w:r>
              <w:rPr>
                <w:rFonts w:hint="eastAsia"/>
              </w:rPr>
              <w:t xml:space="preserve">         </w:t>
            </w:r>
          </w:p>
          <w:p w:rsidR="008B32AF" w:rsidRDefault="008B32AF" w:rsidP="008B32AF">
            <w:pPr>
              <w:ind w:firstLineChars="200" w:firstLine="440"/>
            </w:pPr>
          </w:p>
          <w:p w:rsidR="008B32AF" w:rsidRDefault="008B32AF" w:rsidP="00A73D7F">
            <w:pPr>
              <w:pStyle w:val="TableParagraph"/>
              <w:spacing w:line="242" w:lineRule="auto"/>
              <w:ind w:left="107" w:right="51" w:firstLineChars="200" w:firstLine="480"/>
              <w:rPr>
                <w:sz w:val="24"/>
              </w:rPr>
            </w:pPr>
          </w:p>
        </w:tc>
      </w:tr>
      <w:tr w:rsidR="008B32AF" w:rsidTr="00A73D7F">
        <w:trPr>
          <w:trHeight w:val="558"/>
        </w:trPr>
        <w:tc>
          <w:tcPr>
            <w:tcW w:w="1807" w:type="dxa"/>
            <w:vMerge w:val="restart"/>
            <w:tcBorders>
              <w:top w:val="single" w:sz="6" w:space="0" w:color="000000"/>
              <w:right w:val="single" w:sz="6" w:space="0" w:color="000000"/>
            </w:tcBorders>
          </w:tcPr>
          <w:p w:rsidR="008B32AF" w:rsidRDefault="008B32AF" w:rsidP="00A73D7F">
            <w:pPr>
              <w:pStyle w:val="TableParagraph"/>
              <w:rPr>
                <w:rFonts w:ascii="Times New Roman"/>
                <w:sz w:val="24"/>
              </w:rPr>
            </w:pPr>
          </w:p>
          <w:p w:rsidR="008B32AF" w:rsidRDefault="008B32AF" w:rsidP="00A73D7F">
            <w:pPr>
              <w:pStyle w:val="TableParagraph"/>
              <w:rPr>
                <w:rFonts w:ascii="Times New Roman"/>
                <w:sz w:val="24"/>
              </w:rPr>
            </w:pPr>
          </w:p>
          <w:p w:rsidR="008B32AF" w:rsidRDefault="008B32AF" w:rsidP="00A73D7F">
            <w:pPr>
              <w:pStyle w:val="TableParagraph"/>
              <w:rPr>
                <w:rFonts w:ascii="Times New Roman"/>
                <w:sz w:val="24"/>
              </w:rPr>
            </w:pPr>
          </w:p>
          <w:p w:rsidR="008B32AF" w:rsidRDefault="008B32AF" w:rsidP="00A73D7F">
            <w:pPr>
              <w:pStyle w:val="TableParagraph"/>
              <w:spacing w:before="1"/>
              <w:rPr>
                <w:rFonts w:ascii="Times New Roman"/>
                <w:sz w:val="23"/>
              </w:rPr>
            </w:pPr>
          </w:p>
          <w:p w:rsidR="008B32AF" w:rsidRDefault="008B32AF" w:rsidP="00A73D7F">
            <w:pPr>
              <w:pStyle w:val="TableParagraph"/>
              <w:spacing w:line="436" w:lineRule="auto"/>
              <w:ind w:left="182" w:right="170"/>
              <w:rPr>
                <w:sz w:val="24"/>
              </w:rPr>
            </w:pPr>
            <w:r>
              <w:rPr>
                <w:spacing w:val="-4"/>
                <w:sz w:val="24"/>
              </w:rPr>
              <w:t>申报专业人才需求调研情况</w:t>
            </w:r>
          </w:p>
          <w:p w:rsidR="008B32AF" w:rsidRDefault="008B32AF" w:rsidP="00A73D7F">
            <w:pPr>
              <w:pStyle w:val="TableParagraph"/>
              <w:spacing w:line="439" w:lineRule="auto"/>
              <w:ind w:left="182" w:right="170"/>
              <w:rPr>
                <w:sz w:val="24"/>
              </w:rPr>
            </w:pPr>
            <w:r>
              <w:rPr>
                <w:sz w:val="24"/>
              </w:rPr>
              <w:t>（</w:t>
            </w:r>
            <w:r>
              <w:rPr>
                <w:spacing w:val="-4"/>
                <w:sz w:val="24"/>
              </w:rPr>
              <w:t>可上传合作</w:t>
            </w:r>
            <w:r>
              <w:rPr>
                <w:sz w:val="24"/>
              </w:rPr>
              <w:t>办学协议等</w:t>
            </w:r>
            <w:r>
              <w:rPr>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8B32AF" w:rsidRDefault="008B32AF" w:rsidP="00A73D7F">
            <w:pPr>
              <w:pStyle w:val="TableParagraph"/>
              <w:spacing w:before="208"/>
              <w:ind w:left="1128"/>
              <w:rPr>
                <w:sz w:val="24"/>
              </w:rPr>
            </w:pPr>
            <w:r>
              <w:rPr>
                <w:sz w:val="24"/>
              </w:rPr>
              <w:t>年度计划招生人数</w:t>
            </w:r>
          </w:p>
        </w:tc>
        <w:tc>
          <w:tcPr>
            <w:tcW w:w="3817" w:type="dxa"/>
            <w:tcBorders>
              <w:top w:val="single" w:sz="6" w:space="0" w:color="000000"/>
              <w:left w:val="single" w:sz="6" w:space="0" w:color="000000"/>
              <w:bottom w:val="single" w:sz="6" w:space="0" w:color="000000"/>
            </w:tcBorders>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40</w:t>
            </w:r>
          </w:p>
        </w:tc>
      </w:tr>
      <w:tr w:rsidR="008B32AF" w:rsidTr="00A73D7F">
        <w:trPr>
          <w:trHeight w:val="561"/>
        </w:trPr>
        <w:tc>
          <w:tcPr>
            <w:tcW w:w="1807" w:type="dxa"/>
            <w:vMerge/>
            <w:tcBorders>
              <w:top w:val="nil"/>
              <w:right w:val="single" w:sz="6" w:space="0" w:color="000000"/>
            </w:tcBorders>
          </w:tcPr>
          <w:p w:rsidR="008B32AF" w:rsidRDefault="008B32AF"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B32AF" w:rsidRDefault="008B32AF" w:rsidP="00A73D7F">
            <w:pPr>
              <w:pStyle w:val="TableParagraph"/>
              <w:spacing w:before="211"/>
              <w:ind w:left="1368"/>
              <w:rPr>
                <w:sz w:val="24"/>
              </w:rPr>
            </w:pPr>
            <w:r>
              <w:rPr>
                <w:sz w:val="24"/>
              </w:rPr>
              <w:t>预计升学人数</w:t>
            </w:r>
          </w:p>
        </w:tc>
        <w:tc>
          <w:tcPr>
            <w:tcW w:w="3817" w:type="dxa"/>
            <w:tcBorders>
              <w:top w:val="single" w:sz="6" w:space="0" w:color="000000"/>
              <w:left w:val="single" w:sz="6" w:space="0" w:color="000000"/>
              <w:bottom w:val="single" w:sz="6" w:space="0" w:color="000000"/>
            </w:tcBorders>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10</w:t>
            </w:r>
          </w:p>
        </w:tc>
      </w:tr>
      <w:tr w:rsidR="008B32AF" w:rsidTr="00A73D7F">
        <w:trPr>
          <w:trHeight w:val="558"/>
        </w:trPr>
        <w:tc>
          <w:tcPr>
            <w:tcW w:w="1807" w:type="dxa"/>
            <w:vMerge/>
            <w:tcBorders>
              <w:top w:val="nil"/>
              <w:right w:val="single" w:sz="6" w:space="0" w:color="000000"/>
            </w:tcBorders>
          </w:tcPr>
          <w:p w:rsidR="008B32AF" w:rsidRDefault="008B32AF"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B32AF" w:rsidRDefault="008B32AF" w:rsidP="00A73D7F">
            <w:pPr>
              <w:pStyle w:val="TableParagraph"/>
              <w:spacing w:before="208"/>
              <w:ind w:left="1368"/>
              <w:rPr>
                <w:sz w:val="24"/>
              </w:rPr>
            </w:pPr>
            <w:r>
              <w:rPr>
                <w:sz w:val="24"/>
              </w:rPr>
              <w:t>预计就业人数</w:t>
            </w:r>
          </w:p>
        </w:tc>
        <w:tc>
          <w:tcPr>
            <w:tcW w:w="3817" w:type="dxa"/>
            <w:tcBorders>
              <w:top w:val="single" w:sz="6" w:space="0" w:color="000000"/>
              <w:left w:val="single" w:sz="6" w:space="0" w:color="000000"/>
              <w:bottom w:val="single" w:sz="6" w:space="0" w:color="000000"/>
            </w:tcBorders>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30</w:t>
            </w:r>
          </w:p>
        </w:tc>
      </w:tr>
      <w:tr w:rsidR="008B32AF" w:rsidTr="00A73D7F">
        <w:trPr>
          <w:trHeight w:val="561"/>
        </w:trPr>
        <w:tc>
          <w:tcPr>
            <w:tcW w:w="1807" w:type="dxa"/>
            <w:vMerge/>
            <w:tcBorders>
              <w:top w:val="nil"/>
              <w:right w:val="single" w:sz="6" w:space="0" w:color="000000"/>
            </w:tcBorders>
          </w:tcPr>
          <w:p w:rsidR="008B32AF" w:rsidRDefault="008B32AF"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B32AF" w:rsidRDefault="008B32AF" w:rsidP="00A73D7F">
            <w:pPr>
              <w:pStyle w:val="TableParagraph"/>
              <w:spacing w:before="211"/>
              <w:ind w:left="467"/>
              <w:rPr>
                <w:sz w:val="24"/>
              </w:rPr>
            </w:pPr>
            <w:r>
              <w:rPr>
                <w:spacing w:val="-40"/>
                <w:sz w:val="24"/>
              </w:rPr>
              <w:t>其中：</w:t>
            </w:r>
            <w:r>
              <w:rPr>
                <w:sz w:val="24"/>
              </w:rPr>
              <w:t>（请填写用人单位名称）</w:t>
            </w:r>
          </w:p>
        </w:tc>
        <w:tc>
          <w:tcPr>
            <w:tcW w:w="3817" w:type="dxa"/>
            <w:tcBorders>
              <w:top w:val="single" w:sz="6" w:space="0" w:color="000000"/>
              <w:left w:val="single" w:sz="6" w:space="0" w:color="000000"/>
              <w:bottom w:val="single" w:sz="6" w:space="0" w:color="000000"/>
            </w:tcBorders>
            <w:vAlign w:val="center"/>
          </w:tcPr>
          <w:p w:rsidR="008B32AF" w:rsidRDefault="008B32AF" w:rsidP="00A73D7F">
            <w:pPr>
              <w:pStyle w:val="TableParagraph"/>
              <w:jc w:val="center"/>
              <w:rPr>
                <w:rFonts w:ascii="Times New Roman"/>
                <w:sz w:val="24"/>
              </w:rPr>
            </w:pPr>
            <w:r>
              <w:rPr>
                <w:rFonts w:ascii="Times New Roman" w:hint="eastAsia"/>
                <w:sz w:val="24"/>
              </w:rPr>
              <w:t>东方神马集团</w:t>
            </w:r>
          </w:p>
        </w:tc>
      </w:tr>
      <w:tr w:rsidR="008B32AF" w:rsidTr="00A73D7F">
        <w:trPr>
          <w:trHeight w:val="561"/>
        </w:trPr>
        <w:tc>
          <w:tcPr>
            <w:tcW w:w="1807" w:type="dxa"/>
            <w:vMerge/>
            <w:tcBorders>
              <w:top w:val="nil"/>
              <w:right w:val="single" w:sz="6" w:space="0" w:color="000000"/>
            </w:tcBorders>
          </w:tcPr>
          <w:p w:rsidR="008B32AF" w:rsidRDefault="008B32AF"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B32AF" w:rsidRDefault="008B32AF" w:rsidP="00A73D7F">
            <w:pPr>
              <w:pStyle w:val="TableParagraph"/>
              <w:spacing w:before="208"/>
              <w:ind w:left="768"/>
              <w:rPr>
                <w:sz w:val="24"/>
              </w:rPr>
            </w:pPr>
            <w:r>
              <w:rPr>
                <w:sz w:val="24"/>
              </w:rPr>
              <w:t>（请填写用人单位名称）</w:t>
            </w:r>
          </w:p>
        </w:tc>
        <w:tc>
          <w:tcPr>
            <w:tcW w:w="3817" w:type="dxa"/>
            <w:tcBorders>
              <w:top w:val="single" w:sz="6" w:space="0" w:color="000000"/>
              <w:left w:val="single" w:sz="6" w:space="0" w:color="000000"/>
              <w:bottom w:val="single" w:sz="6" w:space="0" w:color="000000"/>
            </w:tcBorders>
            <w:vAlign w:val="center"/>
          </w:tcPr>
          <w:p w:rsidR="008B32AF" w:rsidRDefault="008B32AF" w:rsidP="00A73D7F">
            <w:pPr>
              <w:pStyle w:val="TableParagraph"/>
              <w:jc w:val="center"/>
              <w:rPr>
                <w:rFonts w:ascii="Times New Roman"/>
                <w:sz w:val="24"/>
              </w:rPr>
            </w:pPr>
            <w:r>
              <w:rPr>
                <w:rFonts w:ascii="Times New Roman" w:hint="eastAsia"/>
                <w:sz w:val="24"/>
              </w:rPr>
              <w:t>北京天星调良国际马术俱乐部</w:t>
            </w:r>
          </w:p>
        </w:tc>
      </w:tr>
      <w:tr w:rsidR="008B32AF" w:rsidTr="00A73D7F">
        <w:trPr>
          <w:trHeight w:val="559"/>
        </w:trPr>
        <w:tc>
          <w:tcPr>
            <w:tcW w:w="1807" w:type="dxa"/>
            <w:vMerge/>
            <w:tcBorders>
              <w:top w:val="nil"/>
              <w:right w:val="single" w:sz="6" w:space="0" w:color="000000"/>
            </w:tcBorders>
          </w:tcPr>
          <w:p w:rsidR="008B32AF" w:rsidRDefault="008B32AF"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B32AF" w:rsidRDefault="008B32AF" w:rsidP="00A73D7F">
            <w:pPr>
              <w:pStyle w:val="TableParagraph"/>
              <w:spacing w:before="208"/>
              <w:ind w:left="768"/>
              <w:rPr>
                <w:sz w:val="24"/>
              </w:rPr>
            </w:pPr>
            <w:r>
              <w:rPr>
                <w:sz w:val="24"/>
              </w:rPr>
              <w:t>（请填写用人单位名称）</w:t>
            </w:r>
          </w:p>
        </w:tc>
        <w:tc>
          <w:tcPr>
            <w:tcW w:w="3817" w:type="dxa"/>
            <w:tcBorders>
              <w:top w:val="single" w:sz="6" w:space="0" w:color="000000"/>
              <w:left w:val="single" w:sz="6" w:space="0" w:color="000000"/>
              <w:bottom w:val="single" w:sz="6" w:space="0" w:color="000000"/>
            </w:tcBorders>
            <w:vAlign w:val="center"/>
          </w:tcPr>
          <w:p w:rsidR="008B32AF" w:rsidRDefault="008B32AF" w:rsidP="00A73D7F">
            <w:pPr>
              <w:pStyle w:val="TableParagraph"/>
              <w:jc w:val="center"/>
              <w:rPr>
                <w:rFonts w:ascii="Times New Roman"/>
                <w:sz w:val="24"/>
              </w:rPr>
            </w:pPr>
            <w:r>
              <w:rPr>
                <w:rFonts w:ascii="Times New Roman" w:hint="eastAsia"/>
                <w:sz w:val="24"/>
              </w:rPr>
              <w:t>北京骑域国际青少年骑士院</w:t>
            </w:r>
          </w:p>
        </w:tc>
      </w:tr>
      <w:tr w:rsidR="008B32AF" w:rsidTr="00A73D7F">
        <w:trPr>
          <w:trHeight w:val="561"/>
        </w:trPr>
        <w:tc>
          <w:tcPr>
            <w:tcW w:w="1807" w:type="dxa"/>
            <w:vMerge/>
            <w:tcBorders>
              <w:top w:val="nil"/>
              <w:right w:val="single" w:sz="6" w:space="0" w:color="000000"/>
            </w:tcBorders>
          </w:tcPr>
          <w:p w:rsidR="008B32AF" w:rsidRDefault="008B32AF" w:rsidP="00A73D7F">
            <w:pPr>
              <w:rPr>
                <w:sz w:val="2"/>
                <w:szCs w:val="2"/>
              </w:rPr>
            </w:pPr>
          </w:p>
        </w:tc>
        <w:tc>
          <w:tcPr>
            <w:tcW w:w="4181" w:type="dxa"/>
            <w:gridSpan w:val="2"/>
            <w:tcBorders>
              <w:top w:val="single" w:sz="6" w:space="0" w:color="000000"/>
              <w:left w:val="single" w:sz="6" w:space="0" w:color="000000"/>
              <w:right w:val="single" w:sz="6" w:space="0" w:color="000000"/>
            </w:tcBorders>
          </w:tcPr>
          <w:p w:rsidR="008B32AF" w:rsidRDefault="008B32AF" w:rsidP="00A73D7F">
            <w:pPr>
              <w:pStyle w:val="TableParagraph"/>
              <w:spacing w:before="208"/>
              <w:ind w:left="768"/>
              <w:rPr>
                <w:sz w:val="24"/>
              </w:rPr>
            </w:pPr>
            <w:r>
              <w:rPr>
                <w:sz w:val="24"/>
              </w:rPr>
              <w:t>（请填写用人单位名称）</w:t>
            </w:r>
          </w:p>
        </w:tc>
        <w:tc>
          <w:tcPr>
            <w:tcW w:w="3817" w:type="dxa"/>
            <w:tcBorders>
              <w:top w:val="single" w:sz="6" w:space="0" w:color="000000"/>
              <w:left w:val="single" w:sz="6" w:space="0" w:color="000000"/>
            </w:tcBorders>
            <w:vAlign w:val="center"/>
          </w:tcPr>
          <w:p w:rsidR="008B32AF" w:rsidRDefault="008B32AF" w:rsidP="00A73D7F">
            <w:pPr>
              <w:pStyle w:val="TableParagraph"/>
              <w:jc w:val="center"/>
              <w:rPr>
                <w:rFonts w:ascii="Times New Roman"/>
                <w:sz w:val="24"/>
              </w:rPr>
            </w:pPr>
            <w:r>
              <w:rPr>
                <w:rFonts w:ascii="Times New Roman" w:hint="eastAsia"/>
                <w:sz w:val="24"/>
              </w:rPr>
              <w:t>天津环亚国际马球会</w:t>
            </w:r>
          </w:p>
        </w:tc>
      </w:tr>
    </w:tbl>
    <w:p w:rsidR="008B32AF" w:rsidRDefault="008B32AF" w:rsidP="008B32AF">
      <w:pPr>
        <w:rPr>
          <w:rFonts w:ascii="Times New Roman"/>
          <w:sz w:val="24"/>
        </w:rPr>
        <w:sectPr w:rsidR="008B32AF">
          <w:headerReference w:type="default" r:id="rId9"/>
          <w:pgSz w:w="11910" w:h="16840"/>
          <w:pgMar w:top="1760" w:right="660" w:bottom="280" w:left="1200" w:header="1409" w:footer="0" w:gutter="0"/>
          <w:cols w:space="720"/>
        </w:sectPr>
      </w:pPr>
    </w:p>
    <w:p w:rsidR="008B32AF" w:rsidRDefault="008B32AF" w:rsidP="008B32AF">
      <w:pPr>
        <w:pStyle w:val="a5"/>
        <w:spacing w:line="400" w:lineRule="exact"/>
        <w:ind w:left="20"/>
        <w:jc w:val="center"/>
      </w:pPr>
      <w:r>
        <w:lastRenderedPageBreak/>
        <w:t>4.教师及课程基本情况表</w:t>
      </w:r>
    </w:p>
    <w:p w:rsidR="008B32AF" w:rsidRDefault="008B32AF" w:rsidP="008B32AF">
      <w:pPr>
        <w:pStyle w:val="a5"/>
        <w:spacing w:before="8"/>
        <w:rPr>
          <w:rFonts w:ascii="Times New Roman"/>
          <w:sz w:val="17"/>
        </w:rPr>
      </w:pPr>
    </w:p>
    <w:p w:rsidR="008B32AF" w:rsidRDefault="008B32AF" w:rsidP="008B32AF">
      <w:pPr>
        <w:pStyle w:val="a8"/>
        <w:numPr>
          <w:ilvl w:val="1"/>
          <w:numId w:val="8"/>
        </w:numPr>
        <w:tabs>
          <w:tab w:val="left" w:pos="714"/>
        </w:tabs>
        <w:spacing w:before="0" w:line="484" w:lineRule="exact"/>
        <w:ind w:hanging="496"/>
        <w:rPr>
          <w:sz w:val="24"/>
        </w:rPr>
      </w:pPr>
      <w:r>
        <w:rPr>
          <w:rFonts w:ascii="Microsoft JhengHei" w:eastAsia="Microsoft JhengHei" w:hint="eastAsia"/>
          <w:b/>
          <w:sz w:val="28"/>
        </w:rPr>
        <w:t>教师及开课情况汇总表</w:t>
      </w:r>
      <w:r>
        <w:rPr>
          <w:sz w:val="24"/>
        </w:rPr>
        <w:t>（</w:t>
      </w:r>
      <w:r>
        <w:rPr>
          <w:spacing w:val="-1"/>
          <w:sz w:val="24"/>
        </w:rPr>
        <w:t>以下统计数据由系统生成</w:t>
      </w:r>
      <w:r>
        <w:rPr>
          <w:sz w:val="24"/>
        </w:rPr>
        <w:t>）</w:t>
      </w:r>
    </w:p>
    <w:p w:rsidR="008B32AF" w:rsidRDefault="008B32AF" w:rsidP="008B32AF">
      <w:pPr>
        <w:spacing w:before="4"/>
        <w:rPr>
          <w:sz w:val="5"/>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3227"/>
      </w:tblGrid>
      <w:tr w:rsidR="008B32AF" w:rsidTr="00A73D7F">
        <w:trPr>
          <w:trHeight w:val="397"/>
        </w:trPr>
        <w:tc>
          <w:tcPr>
            <w:tcW w:w="6347" w:type="dxa"/>
          </w:tcPr>
          <w:p w:rsidR="008B32AF" w:rsidRDefault="008B32AF" w:rsidP="00A73D7F">
            <w:pPr>
              <w:pStyle w:val="TableParagraph"/>
              <w:spacing w:before="79" w:line="299" w:lineRule="exact"/>
              <w:ind w:left="392" w:right="383"/>
              <w:jc w:val="center"/>
              <w:rPr>
                <w:sz w:val="24"/>
              </w:rPr>
            </w:pPr>
            <w:r>
              <w:rPr>
                <w:sz w:val="24"/>
              </w:rPr>
              <w:t>专任教师总数</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20</w:t>
            </w:r>
          </w:p>
        </w:tc>
      </w:tr>
      <w:tr w:rsidR="008B32AF" w:rsidTr="00A73D7F">
        <w:trPr>
          <w:trHeight w:val="400"/>
        </w:trPr>
        <w:tc>
          <w:tcPr>
            <w:tcW w:w="6347" w:type="dxa"/>
          </w:tcPr>
          <w:p w:rsidR="008B32AF" w:rsidRDefault="008B32AF" w:rsidP="00A73D7F">
            <w:pPr>
              <w:pStyle w:val="TableParagraph"/>
              <w:spacing w:before="81" w:line="299" w:lineRule="exact"/>
              <w:ind w:left="392" w:right="384"/>
              <w:jc w:val="center"/>
              <w:rPr>
                <w:sz w:val="24"/>
              </w:rPr>
            </w:pPr>
            <w:r>
              <w:rPr>
                <w:sz w:val="24"/>
              </w:rPr>
              <w:t>具有教授（含其他正高级）职称教师数及比例</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5</w:t>
            </w:r>
            <w:r>
              <w:rPr>
                <w:rFonts w:ascii="Times New Roman" w:hint="eastAsia"/>
                <w:sz w:val="24"/>
                <w:lang w:val="en-US"/>
              </w:rPr>
              <w:t>，</w:t>
            </w:r>
            <w:r>
              <w:rPr>
                <w:rFonts w:ascii="Times New Roman" w:hint="eastAsia"/>
                <w:sz w:val="24"/>
                <w:lang w:val="en-US"/>
              </w:rPr>
              <w:t>22%</w:t>
            </w:r>
          </w:p>
        </w:tc>
      </w:tr>
      <w:tr w:rsidR="008B32AF" w:rsidTr="00A73D7F">
        <w:trPr>
          <w:trHeight w:val="400"/>
        </w:trPr>
        <w:tc>
          <w:tcPr>
            <w:tcW w:w="6347" w:type="dxa"/>
          </w:tcPr>
          <w:p w:rsidR="008B32AF" w:rsidRDefault="008B32AF" w:rsidP="00A73D7F">
            <w:pPr>
              <w:pStyle w:val="TableParagraph"/>
              <w:spacing w:before="79" w:line="301" w:lineRule="exact"/>
              <w:ind w:left="392" w:right="384"/>
              <w:jc w:val="center"/>
              <w:rPr>
                <w:sz w:val="24"/>
              </w:rPr>
            </w:pPr>
            <w:r>
              <w:rPr>
                <w:sz w:val="24"/>
              </w:rPr>
              <w:t>具有副教授以上（含其他副高级）职称教师数及比例</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11</w:t>
            </w:r>
            <w:r>
              <w:rPr>
                <w:rFonts w:ascii="Times New Roman" w:hint="eastAsia"/>
                <w:sz w:val="24"/>
                <w:lang w:val="en-US"/>
              </w:rPr>
              <w:t>，</w:t>
            </w:r>
            <w:r>
              <w:rPr>
                <w:rFonts w:ascii="Times New Roman" w:hint="eastAsia"/>
                <w:sz w:val="24"/>
                <w:lang w:val="en-US"/>
              </w:rPr>
              <w:t>49%</w:t>
            </w:r>
          </w:p>
        </w:tc>
      </w:tr>
      <w:tr w:rsidR="008B32AF" w:rsidTr="00A73D7F">
        <w:trPr>
          <w:trHeight w:val="400"/>
        </w:trPr>
        <w:tc>
          <w:tcPr>
            <w:tcW w:w="6347" w:type="dxa"/>
          </w:tcPr>
          <w:p w:rsidR="008B32AF" w:rsidRDefault="008B32AF" w:rsidP="00A73D7F">
            <w:pPr>
              <w:pStyle w:val="TableParagraph"/>
              <w:spacing w:before="79" w:line="301" w:lineRule="exact"/>
              <w:ind w:left="392" w:right="383"/>
              <w:jc w:val="center"/>
              <w:rPr>
                <w:sz w:val="24"/>
              </w:rPr>
            </w:pPr>
            <w:r>
              <w:rPr>
                <w:sz w:val="24"/>
              </w:rPr>
              <w:t>具有硕士以上（含）学位教师数及比例</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23</w:t>
            </w:r>
            <w:r>
              <w:rPr>
                <w:rFonts w:ascii="Times New Roman" w:hint="eastAsia"/>
                <w:sz w:val="24"/>
                <w:lang w:val="en-US"/>
              </w:rPr>
              <w:t>，</w:t>
            </w:r>
            <w:r>
              <w:rPr>
                <w:rFonts w:ascii="Times New Roman" w:hint="eastAsia"/>
                <w:sz w:val="24"/>
                <w:lang w:val="en-US"/>
              </w:rPr>
              <w:t>100%</w:t>
            </w:r>
          </w:p>
        </w:tc>
      </w:tr>
      <w:tr w:rsidR="008B32AF" w:rsidTr="00A73D7F">
        <w:trPr>
          <w:trHeight w:val="400"/>
        </w:trPr>
        <w:tc>
          <w:tcPr>
            <w:tcW w:w="6347" w:type="dxa"/>
          </w:tcPr>
          <w:p w:rsidR="008B32AF" w:rsidRDefault="008B32AF" w:rsidP="00A73D7F">
            <w:pPr>
              <w:pStyle w:val="TableParagraph"/>
              <w:spacing w:before="79" w:line="301" w:lineRule="exact"/>
              <w:ind w:left="392" w:right="384"/>
              <w:jc w:val="center"/>
              <w:rPr>
                <w:sz w:val="24"/>
              </w:rPr>
            </w:pPr>
            <w:r>
              <w:rPr>
                <w:sz w:val="24"/>
              </w:rPr>
              <w:t>具有博士学位教师数及比例</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12</w:t>
            </w:r>
            <w:r>
              <w:rPr>
                <w:rFonts w:ascii="Times New Roman" w:hint="eastAsia"/>
                <w:sz w:val="24"/>
                <w:lang w:val="en-US"/>
              </w:rPr>
              <w:t>，</w:t>
            </w:r>
            <w:r>
              <w:rPr>
                <w:rFonts w:ascii="Times New Roman" w:hint="eastAsia"/>
                <w:sz w:val="24"/>
                <w:lang w:val="en-US"/>
              </w:rPr>
              <w:t>52%</w:t>
            </w:r>
          </w:p>
        </w:tc>
      </w:tr>
      <w:tr w:rsidR="008B32AF" w:rsidTr="00A73D7F">
        <w:trPr>
          <w:trHeight w:val="400"/>
        </w:trPr>
        <w:tc>
          <w:tcPr>
            <w:tcW w:w="6347" w:type="dxa"/>
          </w:tcPr>
          <w:p w:rsidR="008B32AF" w:rsidRDefault="008B32AF" w:rsidP="00A73D7F">
            <w:pPr>
              <w:pStyle w:val="TableParagraph"/>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9</w:t>
            </w:r>
            <w:r>
              <w:rPr>
                <w:rFonts w:ascii="Times New Roman" w:hint="eastAsia"/>
                <w:sz w:val="24"/>
                <w:lang w:val="en-US"/>
              </w:rPr>
              <w:t>，</w:t>
            </w:r>
            <w:r>
              <w:rPr>
                <w:rFonts w:ascii="Times New Roman" w:hint="eastAsia"/>
                <w:sz w:val="24"/>
                <w:lang w:val="en-US"/>
              </w:rPr>
              <w:t>39%</w:t>
            </w:r>
          </w:p>
        </w:tc>
      </w:tr>
      <w:tr w:rsidR="008B32AF" w:rsidTr="00A73D7F">
        <w:trPr>
          <w:trHeight w:val="398"/>
        </w:trPr>
        <w:tc>
          <w:tcPr>
            <w:tcW w:w="6347" w:type="dxa"/>
          </w:tcPr>
          <w:p w:rsidR="008B32AF" w:rsidRDefault="008B32AF" w:rsidP="00A73D7F">
            <w:pPr>
              <w:pStyle w:val="TableParagraph"/>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14</w:t>
            </w:r>
            <w:r>
              <w:rPr>
                <w:rFonts w:ascii="Times New Roman" w:hint="eastAsia"/>
                <w:sz w:val="24"/>
                <w:lang w:val="en-US"/>
              </w:rPr>
              <w:t>，</w:t>
            </w:r>
            <w:r>
              <w:rPr>
                <w:rFonts w:ascii="Times New Roman" w:hint="eastAsia"/>
                <w:sz w:val="24"/>
                <w:lang w:val="en-US"/>
              </w:rPr>
              <w:t>61%</w:t>
            </w:r>
          </w:p>
        </w:tc>
      </w:tr>
      <w:tr w:rsidR="008B32AF" w:rsidTr="00A73D7F">
        <w:trPr>
          <w:trHeight w:val="400"/>
        </w:trPr>
        <w:tc>
          <w:tcPr>
            <w:tcW w:w="6347" w:type="dxa"/>
          </w:tcPr>
          <w:p w:rsidR="008B32AF" w:rsidRDefault="008B32AF" w:rsidP="00A73D7F">
            <w:pPr>
              <w:pStyle w:val="TableParagraph"/>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15%</w:t>
            </w:r>
          </w:p>
        </w:tc>
      </w:tr>
      <w:tr w:rsidR="008B32AF" w:rsidTr="00A73D7F">
        <w:trPr>
          <w:trHeight w:val="400"/>
        </w:trPr>
        <w:tc>
          <w:tcPr>
            <w:tcW w:w="6347" w:type="dxa"/>
          </w:tcPr>
          <w:p w:rsidR="008B32AF" w:rsidRDefault="008B32AF" w:rsidP="00A73D7F">
            <w:pPr>
              <w:pStyle w:val="TableParagraph"/>
              <w:spacing w:before="79" w:line="301" w:lineRule="exact"/>
              <w:ind w:left="392" w:right="384"/>
              <w:jc w:val="center"/>
              <w:rPr>
                <w:sz w:val="24"/>
              </w:rPr>
            </w:pPr>
            <w:r>
              <w:rPr>
                <w:sz w:val="24"/>
              </w:rPr>
              <w:t>专业核心课程门数</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10</w:t>
            </w:r>
          </w:p>
        </w:tc>
      </w:tr>
      <w:tr w:rsidR="008B32AF" w:rsidTr="00A73D7F">
        <w:trPr>
          <w:trHeight w:val="400"/>
        </w:trPr>
        <w:tc>
          <w:tcPr>
            <w:tcW w:w="6347" w:type="dxa"/>
          </w:tcPr>
          <w:p w:rsidR="008B32AF" w:rsidRDefault="008B32AF" w:rsidP="00A73D7F">
            <w:pPr>
              <w:pStyle w:val="TableParagraph"/>
              <w:spacing w:before="79" w:line="301" w:lineRule="exact"/>
              <w:ind w:left="392" w:right="384"/>
              <w:jc w:val="center"/>
              <w:rPr>
                <w:sz w:val="24"/>
              </w:rPr>
            </w:pPr>
            <w:r>
              <w:rPr>
                <w:sz w:val="24"/>
              </w:rPr>
              <w:t>专业核心课程任课教师数</w:t>
            </w:r>
          </w:p>
        </w:tc>
        <w:tc>
          <w:tcPr>
            <w:tcW w:w="3227"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10</w:t>
            </w:r>
          </w:p>
        </w:tc>
      </w:tr>
    </w:tbl>
    <w:p w:rsidR="008B32AF" w:rsidRDefault="008B32AF" w:rsidP="008B32AF">
      <w:pPr>
        <w:pStyle w:val="a8"/>
        <w:numPr>
          <w:ilvl w:val="1"/>
          <w:numId w:val="8"/>
        </w:numPr>
        <w:tabs>
          <w:tab w:val="left" w:pos="714"/>
        </w:tabs>
        <w:spacing w:before="197"/>
        <w:ind w:hanging="496"/>
        <w:rPr>
          <w:sz w:val="24"/>
        </w:rPr>
      </w:pPr>
      <w:r>
        <w:rPr>
          <w:rFonts w:ascii="Microsoft JhengHei" w:eastAsia="Microsoft JhengHei" w:hint="eastAsia"/>
          <w:b/>
          <w:sz w:val="28"/>
        </w:rPr>
        <w:t>教师基本情况表</w:t>
      </w:r>
      <w:r>
        <w:rPr>
          <w:sz w:val="24"/>
        </w:rPr>
        <w:t>（</w:t>
      </w:r>
      <w:r>
        <w:rPr>
          <w:spacing w:val="-1"/>
          <w:sz w:val="24"/>
        </w:rPr>
        <w:t>以下表格数据由学校填写</w:t>
      </w:r>
      <w:r>
        <w:rPr>
          <w:sz w:val="24"/>
        </w:rPr>
        <w:t>）</w:t>
      </w:r>
    </w:p>
    <w:tbl>
      <w:tblPr>
        <w:tblpPr w:leftFromText="180" w:rightFromText="180" w:vertAnchor="text" w:horzAnchor="page" w:tblpX="1316" w:tblpY="49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652"/>
        <w:gridCol w:w="754"/>
        <w:gridCol w:w="1170"/>
        <w:gridCol w:w="963"/>
        <w:gridCol w:w="1435"/>
        <w:gridCol w:w="1165"/>
        <w:gridCol w:w="1134"/>
        <w:gridCol w:w="850"/>
        <w:gridCol w:w="790"/>
      </w:tblGrid>
      <w:tr w:rsidR="008B32AF" w:rsidTr="00A73D7F">
        <w:trPr>
          <w:trHeight w:val="801"/>
        </w:trPr>
        <w:tc>
          <w:tcPr>
            <w:tcW w:w="650" w:type="dxa"/>
          </w:tcPr>
          <w:p w:rsidR="008B32AF" w:rsidRDefault="008B32AF" w:rsidP="00A73D7F">
            <w:pPr>
              <w:pStyle w:val="TableParagraph"/>
              <w:spacing w:line="421" w:lineRule="exact"/>
              <w:ind w:left="203"/>
              <w:rPr>
                <w:rFonts w:ascii="Microsoft JhengHei" w:eastAsia="Microsoft JhengHei"/>
                <w:b/>
                <w:sz w:val="24"/>
              </w:rPr>
            </w:pPr>
            <w:r>
              <w:rPr>
                <w:rFonts w:ascii="Microsoft JhengHei" w:eastAsia="Microsoft JhengHei" w:hint="eastAsia"/>
                <w:b/>
                <w:sz w:val="24"/>
              </w:rPr>
              <w:t>姓</w:t>
            </w:r>
          </w:p>
          <w:p w:rsidR="008B32AF" w:rsidRDefault="008B32AF" w:rsidP="00A73D7F">
            <w:pPr>
              <w:pStyle w:val="TableParagraph"/>
              <w:spacing w:line="360" w:lineRule="exact"/>
              <w:ind w:left="203"/>
              <w:rPr>
                <w:rFonts w:ascii="Microsoft JhengHei" w:eastAsia="Microsoft JhengHei"/>
                <w:b/>
                <w:sz w:val="24"/>
              </w:rPr>
            </w:pPr>
            <w:r>
              <w:rPr>
                <w:rFonts w:ascii="Microsoft JhengHei" w:eastAsia="Microsoft JhengHei" w:hint="eastAsia"/>
                <w:b/>
                <w:sz w:val="24"/>
              </w:rPr>
              <w:t>名</w:t>
            </w:r>
          </w:p>
        </w:tc>
        <w:tc>
          <w:tcPr>
            <w:tcW w:w="652" w:type="dxa"/>
          </w:tcPr>
          <w:p w:rsidR="008B32AF" w:rsidRDefault="008B32AF" w:rsidP="00A73D7F">
            <w:pPr>
              <w:pStyle w:val="TableParagraph"/>
              <w:spacing w:line="421" w:lineRule="exact"/>
              <w:ind w:left="204"/>
              <w:rPr>
                <w:rFonts w:ascii="Microsoft JhengHei" w:eastAsia="Microsoft JhengHei"/>
                <w:b/>
                <w:sz w:val="24"/>
              </w:rPr>
            </w:pPr>
            <w:r>
              <w:rPr>
                <w:rFonts w:ascii="Microsoft JhengHei" w:eastAsia="Microsoft JhengHei" w:hint="eastAsia"/>
                <w:b/>
                <w:sz w:val="24"/>
              </w:rPr>
              <w:t>性</w:t>
            </w:r>
          </w:p>
          <w:p w:rsidR="008B32AF" w:rsidRDefault="008B32AF" w:rsidP="00A73D7F">
            <w:pPr>
              <w:pStyle w:val="TableParagraph"/>
              <w:spacing w:line="360" w:lineRule="exact"/>
              <w:ind w:left="204"/>
              <w:rPr>
                <w:rFonts w:ascii="Microsoft JhengHei" w:eastAsia="Microsoft JhengHei"/>
                <w:b/>
                <w:sz w:val="24"/>
              </w:rPr>
            </w:pPr>
            <w:r>
              <w:rPr>
                <w:rFonts w:ascii="Microsoft JhengHei" w:eastAsia="Microsoft JhengHei" w:hint="eastAsia"/>
                <w:b/>
                <w:sz w:val="24"/>
              </w:rPr>
              <w:t>别</w:t>
            </w:r>
          </w:p>
        </w:tc>
        <w:tc>
          <w:tcPr>
            <w:tcW w:w="754" w:type="dxa"/>
          </w:tcPr>
          <w:p w:rsidR="008B32AF" w:rsidRDefault="008B32AF" w:rsidP="00A73D7F">
            <w:pPr>
              <w:pStyle w:val="TableParagraph"/>
              <w:spacing w:line="421" w:lineRule="exact"/>
              <w:ind w:left="224"/>
              <w:rPr>
                <w:rFonts w:ascii="Microsoft JhengHei" w:eastAsia="Microsoft JhengHei"/>
                <w:b/>
                <w:sz w:val="24"/>
              </w:rPr>
            </w:pPr>
            <w:r>
              <w:rPr>
                <w:rFonts w:ascii="Microsoft JhengHei" w:eastAsia="Microsoft JhengHei" w:hint="eastAsia"/>
                <w:b/>
                <w:sz w:val="24"/>
              </w:rPr>
              <w:t>出生</w:t>
            </w:r>
          </w:p>
          <w:p w:rsidR="008B32AF" w:rsidRDefault="008B32AF" w:rsidP="00A73D7F">
            <w:pPr>
              <w:pStyle w:val="TableParagraph"/>
              <w:spacing w:line="360" w:lineRule="exact"/>
              <w:ind w:left="224"/>
              <w:rPr>
                <w:rFonts w:ascii="Microsoft JhengHei" w:eastAsia="Microsoft JhengHei"/>
                <w:b/>
                <w:sz w:val="24"/>
              </w:rPr>
            </w:pPr>
            <w:r>
              <w:rPr>
                <w:rFonts w:ascii="Microsoft JhengHei" w:eastAsia="Microsoft JhengHei" w:hint="eastAsia"/>
                <w:b/>
                <w:sz w:val="24"/>
              </w:rPr>
              <w:t>年月</w:t>
            </w:r>
          </w:p>
        </w:tc>
        <w:tc>
          <w:tcPr>
            <w:tcW w:w="1170" w:type="dxa"/>
          </w:tcPr>
          <w:p w:rsidR="008B32AF" w:rsidRDefault="008B32AF" w:rsidP="00A73D7F">
            <w:pPr>
              <w:pStyle w:val="TableParagraph"/>
              <w:spacing w:line="421" w:lineRule="exact"/>
              <w:ind w:left="254"/>
              <w:rPr>
                <w:rFonts w:ascii="Microsoft JhengHei" w:eastAsia="Microsoft JhengHei"/>
                <w:b/>
                <w:sz w:val="24"/>
              </w:rPr>
            </w:pPr>
            <w:r>
              <w:rPr>
                <w:rFonts w:ascii="Microsoft JhengHei" w:eastAsia="Microsoft JhengHei" w:hint="eastAsia"/>
                <w:b/>
                <w:sz w:val="24"/>
              </w:rPr>
              <w:t>拟授</w:t>
            </w:r>
          </w:p>
          <w:p w:rsidR="008B32AF" w:rsidRDefault="008B32AF" w:rsidP="00A73D7F">
            <w:pPr>
              <w:pStyle w:val="TableParagraph"/>
              <w:spacing w:line="360" w:lineRule="exact"/>
              <w:ind w:left="254"/>
              <w:rPr>
                <w:rFonts w:ascii="Microsoft JhengHei" w:eastAsia="Microsoft JhengHei"/>
                <w:b/>
                <w:sz w:val="24"/>
              </w:rPr>
            </w:pPr>
            <w:r>
              <w:rPr>
                <w:rFonts w:ascii="Microsoft JhengHei" w:eastAsia="Microsoft JhengHei" w:hint="eastAsia"/>
                <w:b/>
                <w:sz w:val="24"/>
              </w:rPr>
              <w:t>课程</w:t>
            </w:r>
          </w:p>
        </w:tc>
        <w:tc>
          <w:tcPr>
            <w:tcW w:w="963" w:type="dxa"/>
          </w:tcPr>
          <w:p w:rsidR="008B32AF" w:rsidRDefault="008B32AF" w:rsidP="00A73D7F">
            <w:pPr>
              <w:pStyle w:val="TableParagraph"/>
              <w:spacing w:line="421" w:lineRule="exact"/>
              <w:ind w:left="225"/>
              <w:rPr>
                <w:rFonts w:ascii="Microsoft JhengHei" w:eastAsia="Microsoft JhengHei"/>
                <w:b/>
                <w:sz w:val="24"/>
              </w:rPr>
            </w:pPr>
            <w:r>
              <w:rPr>
                <w:rFonts w:ascii="Microsoft JhengHei" w:eastAsia="Microsoft JhengHei" w:hint="eastAsia"/>
                <w:b/>
                <w:sz w:val="24"/>
              </w:rPr>
              <w:t>专业技</w:t>
            </w:r>
          </w:p>
          <w:p w:rsidR="008B32AF" w:rsidRDefault="008B32AF" w:rsidP="00A73D7F">
            <w:pPr>
              <w:pStyle w:val="TableParagraph"/>
              <w:spacing w:line="360" w:lineRule="exact"/>
              <w:ind w:left="225"/>
              <w:rPr>
                <w:rFonts w:ascii="Microsoft JhengHei" w:eastAsia="Microsoft JhengHei"/>
                <w:b/>
                <w:sz w:val="24"/>
              </w:rPr>
            </w:pPr>
            <w:r>
              <w:rPr>
                <w:rFonts w:ascii="Microsoft JhengHei" w:eastAsia="Microsoft JhengHei" w:hint="eastAsia"/>
                <w:b/>
                <w:sz w:val="24"/>
              </w:rPr>
              <w:t>术职务</w:t>
            </w:r>
          </w:p>
        </w:tc>
        <w:tc>
          <w:tcPr>
            <w:tcW w:w="1435" w:type="dxa"/>
          </w:tcPr>
          <w:p w:rsidR="008B32AF" w:rsidRDefault="008B32AF" w:rsidP="00A73D7F">
            <w:pPr>
              <w:pStyle w:val="TableParagraph"/>
              <w:spacing w:line="421" w:lineRule="exact"/>
              <w:ind w:left="132"/>
              <w:rPr>
                <w:rFonts w:ascii="Microsoft JhengHei" w:eastAsia="Microsoft JhengHei"/>
                <w:b/>
                <w:sz w:val="24"/>
              </w:rPr>
            </w:pPr>
            <w:r>
              <w:rPr>
                <w:rFonts w:ascii="Microsoft JhengHei" w:eastAsia="Microsoft JhengHei" w:hint="eastAsia"/>
                <w:b/>
                <w:sz w:val="24"/>
              </w:rPr>
              <w:t>最后学历</w:t>
            </w:r>
          </w:p>
          <w:p w:rsidR="008B32AF" w:rsidRDefault="008B32AF" w:rsidP="00A73D7F">
            <w:pPr>
              <w:pStyle w:val="TableParagraph"/>
              <w:spacing w:line="360" w:lineRule="exact"/>
              <w:ind w:left="132"/>
              <w:rPr>
                <w:rFonts w:ascii="Microsoft JhengHei" w:eastAsia="Microsoft JhengHei"/>
                <w:b/>
                <w:sz w:val="24"/>
              </w:rPr>
            </w:pPr>
            <w:r>
              <w:rPr>
                <w:rFonts w:ascii="Microsoft JhengHei" w:eastAsia="Microsoft JhengHei" w:hint="eastAsia"/>
                <w:b/>
                <w:sz w:val="24"/>
              </w:rPr>
              <w:t>毕业学校</w:t>
            </w:r>
          </w:p>
        </w:tc>
        <w:tc>
          <w:tcPr>
            <w:tcW w:w="1165" w:type="dxa"/>
          </w:tcPr>
          <w:p w:rsidR="008B32AF" w:rsidRDefault="008B32AF" w:rsidP="00A73D7F">
            <w:pPr>
              <w:pStyle w:val="TableParagraph"/>
              <w:spacing w:line="421" w:lineRule="exact"/>
              <w:ind w:left="134"/>
              <w:rPr>
                <w:rFonts w:ascii="Microsoft JhengHei" w:eastAsia="Microsoft JhengHei"/>
                <w:b/>
                <w:sz w:val="24"/>
              </w:rPr>
            </w:pPr>
            <w:r>
              <w:rPr>
                <w:rFonts w:ascii="Microsoft JhengHei" w:eastAsia="Microsoft JhengHei" w:hint="eastAsia"/>
                <w:b/>
                <w:sz w:val="24"/>
              </w:rPr>
              <w:t>最后学历</w:t>
            </w:r>
          </w:p>
          <w:p w:rsidR="008B32AF" w:rsidRDefault="008B32AF" w:rsidP="00A73D7F">
            <w:pPr>
              <w:pStyle w:val="TableParagraph"/>
              <w:spacing w:line="360" w:lineRule="exact"/>
              <w:ind w:left="134"/>
              <w:rPr>
                <w:rFonts w:ascii="Microsoft JhengHei" w:eastAsia="Microsoft JhengHei"/>
                <w:b/>
                <w:sz w:val="24"/>
              </w:rPr>
            </w:pPr>
            <w:r>
              <w:rPr>
                <w:rFonts w:ascii="Microsoft JhengHei" w:eastAsia="Microsoft JhengHei" w:hint="eastAsia"/>
                <w:b/>
                <w:sz w:val="24"/>
              </w:rPr>
              <w:t>毕业专业</w:t>
            </w:r>
          </w:p>
        </w:tc>
        <w:tc>
          <w:tcPr>
            <w:tcW w:w="1134" w:type="dxa"/>
          </w:tcPr>
          <w:p w:rsidR="008B32AF" w:rsidRDefault="008B32AF" w:rsidP="00A73D7F">
            <w:pPr>
              <w:pStyle w:val="TableParagraph"/>
              <w:spacing w:line="421" w:lineRule="exact"/>
              <w:ind w:left="135"/>
              <w:rPr>
                <w:rFonts w:ascii="Microsoft JhengHei" w:eastAsia="Microsoft JhengHei"/>
                <w:b/>
                <w:sz w:val="24"/>
              </w:rPr>
            </w:pPr>
            <w:r>
              <w:rPr>
                <w:rFonts w:ascii="Microsoft JhengHei" w:eastAsia="Microsoft JhengHei" w:hint="eastAsia"/>
                <w:b/>
                <w:sz w:val="24"/>
              </w:rPr>
              <w:t>最后学历</w:t>
            </w:r>
          </w:p>
          <w:p w:rsidR="008B32AF" w:rsidRDefault="008B32AF" w:rsidP="00A73D7F">
            <w:pPr>
              <w:pStyle w:val="TableParagraph"/>
              <w:spacing w:line="360" w:lineRule="exact"/>
              <w:ind w:left="135"/>
              <w:rPr>
                <w:rFonts w:ascii="Microsoft JhengHei" w:eastAsia="Microsoft JhengHei"/>
                <w:b/>
                <w:sz w:val="24"/>
              </w:rPr>
            </w:pPr>
            <w:r>
              <w:rPr>
                <w:rFonts w:ascii="Microsoft JhengHei" w:eastAsia="Microsoft JhengHei" w:hint="eastAsia"/>
                <w:b/>
                <w:sz w:val="24"/>
              </w:rPr>
              <w:t>毕业学位</w:t>
            </w:r>
          </w:p>
        </w:tc>
        <w:tc>
          <w:tcPr>
            <w:tcW w:w="850" w:type="dxa"/>
          </w:tcPr>
          <w:p w:rsidR="008B32AF" w:rsidRDefault="008B32AF" w:rsidP="00A73D7F">
            <w:pPr>
              <w:pStyle w:val="TableParagraph"/>
              <w:spacing w:line="421" w:lineRule="exact"/>
              <w:ind w:left="95"/>
              <w:rPr>
                <w:rFonts w:ascii="Microsoft JhengHei" w:eastAsia="Microsoft JhengHei"/>
                <w:b/>
                <w:sz w:val="24"/>
              </w:rPr>
            </w:pPr>
            <w:r>
              <w:rPr>
                <w:rFonts w:ascii="Microsoft JhengHei" w:eastAsia="Microsoft JhengHei" w:hint="eastAsia"/>
                <w:b/>
                <w:sz w:val="24"/>
              </w:rPr>
              <w:t>研究</w:t>
            </w:r>
          </w:p>
          <w:p w:rsidR="008B32AF" w:rsidRDefault="008B32AF" w:rsidP="00A73D7F">
            <w:pPr>
              <w:pStyle w:val="TableParagraph"/>
              <w:spacing w:line="360" w:lineRule="exact"/>
              <w:ind w:left="95"/>
              <w:rPr>
                <w:rFonts w:ascii="Microsoft JhengHei" w:eastAsia="Microsoft JhengHei"/>
                <w:b/>
                <w:sz w:val="24"/>
              </w:rPr>
            </w:pPr>
            <w:r>
              <w:rPr>
                <w:rFonts w:ascii="Microsoft JhengHei" w:eastAsia="Microsoft JhengHei" w:hint="eastAsia"/>
                <w:b/>
                <w:sz w:val="24"/>
              </w:rPr>
              <w:t>领域</w:t>
            </w:r>
          </w:p>
        </w:tc>
        <w:tc>
          <w:tcPr>
            <w:tcW w:w="790" w:type="dxa"/>
          </w:tcPr>
          <w:p w:rsidR="008B32AF" w:rsidRDefault="008B32AF" w:rsidP="00A73D7F">
            <w:pPr>
              <w:pStyle w:val="TableParagraph"/>
              <w:spacing w:line="421" w:lineRule="exact"/>
              <w:ind w:left="231"/>
              <w:rPr>
                <w:rFonts w:ascii="Microsoft JhengHei" w:eastAsia="Microsoft JhengHei"/>
                <w:b/>
                <w:sz w:val="24"/>
              </w:rPr>
            </w:pPr>
            <w:r>
              <w:rPr>
                <w:rFonts w:ascii="Microsoft JhengHei" w:eastAsia="Microsoft JhengHei" w:hint="eastAsia"/>
                <w:b/>
                <w:sz w:val="24"/>
              </w:rPr>
              <w:t>专职</w:t>
            </w:r>
          </w:p>
          <w:p w:rsidR="008B32AF" w:rsidRDefault="008B32AF" w:rsidP="00A73D7F">
            <w:pPr>
              <w:pStyle w:val="TableParagraph"/>
              <w:spacing w:line="360" w:lineRule="exact"/>
              <w:ind w:left="198"/>
              <w:rPr>
                <w:rFonts w:ascii="Microsoft JhengHei" w:eastAsia="Microsoft JhengHei"/>
                <w:b/>
                <w:sz w:val="24"/>
              </w:rPr>
            </w:pPr>
            <w:r>
              <w:rPr>
                <w:rFonts w:ascii="Times New Roman" w:eastAsia="Times New Roman"/>
                <w:b/>
                <w:sz w:val="24"/>
              </w:rPr>
              <w:t>/</w:t>
            </w:r>
            <w:r>
              <w:rPr>
                <w:rFonts w:ascii="Microsoft JhengHei" w:eastAsia="Microsoft JhengHei" w:hint="eastAsia"/>
                <w:b/>
                <w:sz w:val="24"/>
              </w:rPr>
              <w:t>兼职</w:t>
            </w:r>
          </w:p>
        </w:tc>
      </w:tr>
      <w:tr w:rsidR="008B32AF" w:rsidTr="00A73D7F">
        <w:trPr>
          <w:trHeight w:val="480"/>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夏云建</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63</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赛马运动概论</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教 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武汉体育学院</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体育教育</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学士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eastAsia="仿宋_GB2312"/>
                <w:sz w:val="21"/>
                <w:szCs w:val="21"/>
              </w:rPr>
            </w:pPr>
            <w:r>
              <w:rPr>
                <w:rFonts w:ascii="仿宋_GB2312" w:eastAsia="仿宋_GB2312" w:hint="eastAsia"/>
                <w:sz w:val="21"/>
                <w:szCs w:val="21"/>
              </w:rPr>
              <w:t>赛马产业管理</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李要南</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43</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赛马赛事组织与管理</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教授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华中师范大学</w:t>
            </w:r>
          </w:p>
        </w:tc>
        <w:tc>
          <w:tcPr>
            <w:tcW w:w="116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体育教育</w:t>
            </w:r>
          </w:p>
          <w:p w:rsidR="008B32AF" w:rsidRDefault="008B32AF" w:rsidP="00A73D7F">
            <w:pPr>
              <w:widowControl/>
              <w:jc w:val="center"/>
              <w:rPr>
                <w:rFonts w:ascii="Times New Roman"/>
                <w:sz w:val="21"/>
                <w:szCs w:val="21"/>
              </w:rPr>
            </w:pPr>
            <w:r>
              <w:rPr>
                <w:rFonts w:ascii="仿宋_GB2312" w:eastAsia="仿宋_GB2312" w:hint="eastAsia"/>
                <w:sz w:val="21"/>
                <w:szCs w:val="21"/>
              </w:rPr>
              <w:t>训练学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eastAsia="仿宋_GB2312"/>
                <w:sz w:val="21"/>
                <w:szCs w:val="21"/>
              </w:rPr>
            </w:pPr>
            <w:r>
              <w:rPr>
                <w:rFonts w:ascii="仿宋_GB2312" w:eastAsia="仿宋_GB2312" w:hint="eastAsia"/>
                <w:sz w:val="21"/>
                <w:szCs w:val="21"/>
              </w:rPr>
              <w:t>赛马赛事运营</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王  锋</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42</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马房管理、赛马安全防范与救护</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副教授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武汉体育学院</w:t>
            </w:r>
          </w:p>
        </w:tc>
        <w:tc>
          <w:tcPr>
            <w:tcW w:w="116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运动人体</w:t>
            </w:r>
          </w:p>
          <w:p w:rsidR="008B32AF" w:rsidRDefault="008B32AF" w:rsidP="00A73D7F">
            <w:pPr>
              <w:widowControl/>
              <w:jc w:val="center"/>
              <w:rPr>
                <w:rFonts w:ascii="Times New Roman"/>
                <w:sz w:val="21"/>
                <w:szCs w:val="21"/>
              </w:rPr>
            </w:pPr>
            <w:r>
              <w:rPr>
                <w:rFonts w:ascii="仿宋_GB2312" w:eastAsia="仿宋_GB2312" w:hint="eastAsia"/>
                <w:sz w:val="21"/>
                <w:szCs w:val="21"/>
              </w:rPr>
              <w:t>科学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马科学</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余  刚</w:t>
            </w:r>
          </w:p>
        </w:tc>
        <w:tc>
          <w:tcPr>
            <w:tcW w:w="652"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44</w:t>
            </w:r>
          </w:p>
        </w:tc>
        <w:tc>
          <w:tcPr>
            <w:tcW w:w="117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相马理论与实践、马匹护理、马匹常见疾病与防治、马匹诊断基础</w:t>
            </w:r>
          </w:p>
        </w:tc>
        <w:tc>
          <w:tcPr>
            <w:tcW w:w="963"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副教授</w:t>
            </w:r>
          </w:p>
        </w:tc>
        <w:tc>
          <w:tcPr>
            <w:tcW w:w="143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湖北</w:t>
            </w:r>
          </w:p>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大学</w:t>
            </w:r>
          </w:p>
        </w:tc>
        <w:tc>
          <w:tcPr>
            <w:tcW w:w="116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运动人体科学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马科学</w:t>
            </w:r>
          </w:p>
        </w:tc>
        <w:tc>
          <w:tcPr>
            <w:tcW w:w="79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周东华</w:t>
            </w:r>
          </w:p>
        </w:tc>
        <w:tc>
          <w:tcPr>
            <w:tcW w:w="652"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女</w:t>
            </w:r>
          </w:p>
        </w:tc>
        <w:tc>
          <w:tcPr>
            <w:tcW w:w="754"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40</w:t>
            </w:r>
          </w:p>
        </w:tc>
        <w:tc>
          <w:tcPr>
            <w:tcW w:w="117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马术俱乐部运营与管理、马术专业英语</w:t>
            </w:r>
          </w:p>
        </w:tc>
        <w:tc>
          <w:tcPr>
            <w:tcW w:w="963"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副教授</w:t>
            </w:r>
          </w:p>
        </w:tc>
        <w:tc>
          <w:tcPr>
            <w:tcW w:w="143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华中科技大学</w:t>
            </w:r>
          </w:p>
        </w:tc>
        <w:tc>
          <w:tcPr>
            <w:tcW w:w="116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公共管理</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马产业管理、马术俱乐部运营管理</w:t>
            </w:r>
          </w:p>
        </w:tc>
        <w:tc>
          <w:tcPr>
            <w:tcW w:w="79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曾庆旋</w:t>
            </w:r>
          </w:p>
        </w:tc>
        <w:tc>
          <w:tcPr>
            <w:tcW w:w="652"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36</w:t>
            </w:r>
          </w:p>
        </w:tc>
        <w:tc>
          <w:tcPr>
            <w:tcW w:w="117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赛马产业策划与推广</w:t>
            </w:r>
          </w:p>
        </w:tc>
        <w:tc>
          <w:tcPr>
            <w:tcW w:w="963"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副教授</w:t>
            </w:r>
          </w:p>
        </w:tc>
        <w:tc>
          <w:tcPr>
            <w:tcW w:w="143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天津体育学院</w:t>
            </w:r>
          </w:p>
        </w:tc>
        <w:tc>
          <w:tcPr>
            <w:tcW w:w="116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体育教育</w:t>
            </w:r>
          </w:p>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训练学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赛马产业管理</w:t>
            </w:r>
          </w:p>
        </w:tc>
        <w:tc>
          <w:tcPr>
            <w:tcW w:w="79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eastAsia="仿宋_GB2312"/>
                <w:sz w:val="21"/>
                <w:szCs w:val="21"/>
                <w:lang w:val="en-US"/>
              </w:rPr>
            </w:pPr>
            <w:r>
              <w:rPr>
                <w:rFonts w:ascii="仿宋_GB2312" w:eastAsia="仿宋_GB2312" w:hint="eastAsia"/>
                <w:sz w:val="21"/>
                <w:szCs w:val="21"/>
              </w:rPr>
              <w:t>马智超</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35</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马匹营养学基础</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讲 师</w:t>
            </w:r>
          </w:p>
        </w:tc>
        <w:tc>
          <w:tcPr>
            <w:tcW w:w="143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扬州</w:t>
            </w:r>
          </w:p>
          <w:p w:rsidR="008B32AF" w:rsidRDefault="008B32AF" w:rsidP="00A73D7F">
            <w:pPr>
              <w:widowControl/>
              <w:jc w:val="center"/>
              <w:rPr>
                <w:rFonts w:ascii="Times New Roman"/>
                <w:sz w:val="21"/>
                <w:szCs w:val="21"/>
              </w:rPr>
            </w:pPr>
            <w:r>
              <w:rPr>
                <w:rFonts w:ascii="仿宋_GB2312" w:eastAsia="仿宋_GB2312" w:hint="eastAsia"/>
                <w:sz w:val="21"/>
                <w:szCs w:val="21"/>
              </w:rPr>
              <w:t>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动物与人类的运动比较科学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动物科学（马科学方向）</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刘骁</w:t>
            </w:r>
            <w:r>
              <w:rPr>
                <w:rFonts w:ascii="仿宋_GB2312" w:hint="eastAsia"/>
                <w:sz w:val="21"/>
                <w:szCs w:val="21"/>
              </w:rPr>
              <w:t>蒨</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女</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31</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马科学基础</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讲 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四川农业大学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动物生物化学与分子生物学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动物科学（马科学方向）</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吴  钟</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36</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经济学原理、体育产业概</w:t>
            </w:r>
            <w:r>
              <w:rPr>
                <w:rFonts w:ascii="仿宋_GB2312" w:eastAsia="仿宋_GB2312" w:hint="eastAsia"/>
                <w:sz w:val="21"/>
                <w:szCs w:val="21"/>
              </w:rPr>
              <w:lastRenderedPageBreak/>
              <w:t>论</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lastRenderedPageBreak/>
              <w:t>副教授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武汉理工大学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产业经济学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马产业经济学</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lastRenderedPageBreak/>
              <w:t>杨  成</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33</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马匹保险理论与实践</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讲 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中南财经政法大学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技术经济及管理</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马匹虚拟仿真</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张夏青</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女</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lang w:val="en-US"/>
              </w:rPr>
              <w:t>35</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马文化</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讲师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中南财经政法大学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体育史</w:t>
            </w:r>
          </w:p>
        </w:tc>
        <w:tc>
          <w:tcPr>
            <w:tcW w:w="113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博士学位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马业发展史</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陈  浩</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45</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驯马理论与实践</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副教授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北京体育大学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体育教育训练学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驯马理论与实践</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张双</w:t>
            </w:r>
          </w:p>
        </w:tc>
        <w:tc>
          <w:tcPr>
            <w:tcW w:w="652"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lang w:val="en-US"/>
              </w:rPr>
              <w:t>37</w:t>
            </w:r>
          </w:p>
        </w:tc>
        <w:tc>
          <w:tcPr>
            <w:tcW w:w="117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马匹营养</w:t>
            </w:r>
          </w:p>
        </w:tc>
        <w:tc>
          <w:tcPr>
            <w:tcW w:w="963"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副教授</w:t>
            </w:r>
          </w:p>
        </w:tc>
        <w:tc>
          <w:tcPr>
            <w:tcW w:w="143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华中师范大学</w:t>
            </w:r>
          </w:p>
        </w:tc>
        <w:tc>
          <w:tcPr>
            <w:tcW w:w="116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体育教育训练学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马匹营养</w:t>
            </w:r>
          </w:p>
        </w:tc>
        <w:tc>
          <w:tcPr>
            <w:tcW w:w="790"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孙  卓</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31</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骑术理论与实践</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讲 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武汉体育学院</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体育教育训练学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eastAsia="仿宋_GB2312"/>
                <w:sz w:val="21"/>
                <w:szCs w:val="21"/>
              </w:rPr>
            </w:pPr>
            <w:r>
              <w:rPr>
                <w:rFonts w:ascii="仿宋_GB2312" w:eastAsia="仿宋_GB2312" w:hint="eastAsia"/>
                <w:sz w:val="21"/>
                <w:szCs w:val="21"/>
              </w:rPr>
              <w:t>马术骑乘训练</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张  骞</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女</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37</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公共关系学、消费者心理学</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讲 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华中师范大学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行政管理</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马产业管理</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桂全安</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30</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赛马赏析、马文化传播</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讲师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华中师范大学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体育人文社会学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马文化传播</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兰彦芳</w:t>
            </w:r>
          </w:p>
        </w:tc>
        <w:tc>
          <w:tcPr>
            <w:tcW w:w="652"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女</w:t>
            </w:r>
          </w:p>
        </w:tc>
        <w:tc>
          <w:tcPr>
            <w:tcW w:w="754"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28</w:t>
            </w:r>
          </w:p>
        </w:tc>
        <w:tc>
          <w:tcPr>
            <w:tcW w:w="1170"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马兽医学</w:t>
            </w:r>
          </w:p>
        </w:tc>
        <w:tc>
          <w:tcPr>
            <w:tcW w:w="963"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助教</w:t>
            </w:r>
          </w:p>
        </w:tc>
        <w:tc>
          <w:tcPr>
            <w:tcW w:w="1435"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华中农业大学</w:t>
            </w:r>
          </w:p>
        </w:tc>
        <w:tc>
          <w:tcPr>
            <w:tcW w:w="1165"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临床兽医学</w:t>
            </w:r>
          </w:p>
        </w:tc>
        <w:tc>
          <w:tcPr>
            <w:tcW w:w="1134"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硕士学位</w:t>
            </w:r>
          </w:p>
        </w:tc>
        <w:tc>
          <w:tcPr>
            <w:tcW w:w="850"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马兽医学</w:t>
            </w:r>
          </w:p>
        </w:tc>
        <w:tc>
          <w:tcPr>
            <w:tcW w:w="790" w:type="dxa"/>
            <w:vAlign w:val="center"/>
          </w:tcPr>
          <w:p w:rsidR="008B32AF" w:rsidRDefault="008B32AF" w:rsidP="00A73D7F">
            <w:pPr>
              <w:widowControl/>
              <w:jc w:val="center"/>
              <w:rPr>
                <w:rFonts w:ascii="仿宋_GB2312" w:eastAsia="仿宋_GB2312"/>
                <w:sz w:val="21"/>
                <w:szCs w:val="21"/>
                <w:lang w:val="en-US"/>
              </w:rPr>
            </w:pPr>
            <w:r>
              <w:rPr>
                <w:rFonts w:ascii="仿宋_GB2312" w:eastAsia="仿宋_GB2312" w:hint="eastAsia"/>
                <w:sz w:val="21"/>
                <w:szCs w:val="21"/>
                <w:lang w:val="en-US"/>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汪小力</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27</w:t>
            </w:r>
          </w:p>
        </w:tc>
        <w:tc>
          <w:tcPr>
            <w:tcW w:w="1170" w:type="dxa"/>
            <w:vAlign w:val="center"/>
          </w:tcPr>
          <w:p w:rsidR="008B32AF" w:rsidRDefault="008B32AF" w:rsidP="00A73D7F">
            <w:pPr>
              <w:widowControl/>
              <w:jc w:val="center"/>
              <w:rPr>
                <w:rFonts w:ascii="Times New Roman"/>
                <w:sz w:val="21"/>
                <w:szCs w:val="21"/>
                <w:lang w:val="en-US"/>
              </w:rPr>
            </w:pPr>
            <w:r>
              <w:rPr>
                <w:rFonts w:ascii="Times New Roman" w:hint="eastAsia"/>
                <w:sz w:val="21"/>
                <w:szCs w:val="21"/>
                <w:lang w:val="en-US"/>
              </w:rPr>
              <w:t>马匹行为</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助 教</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天津体育学院</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体育教育训练学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马匹行为学</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张亮</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27</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马术运动</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助 教</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天津体育学院</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体育教育训练学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马术运动训练</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秦  萌</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女</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26</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赛马赛事播音解说、演讲与口才</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助 教</w:t>
            </w:r>
          </w:p>
        </w:tc>
        <w:tc>
          <w:tcPr>
            <w:tcW w:w="1435"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武汉</w:t>
            </w:r>
          </w:p>
          <w:p w:rsidR="008B32AF" w:rsidRDefault="008B32AF" w:rsidP="00A73D7F">
            <w:pPr>
              <w:widowControl/>
              <w:jc w:val="center"/>
              <w:rPr>
                <w:rFonts w:ascii="Times New Roman"/>
                <w:sz w:val="21"/>
                <w:szCs w:val="21"/>
              </w:rPr>
            </w:pPr>
            <w:r>
              <w:rPr>
                <w:rFonts w:ascii="仿宋_GB2312" w:eastAsia="仿宋_GB2312" w:hint="eastAsia"/>
                <w:sz w:val="21"/>
                <w:szCs w:val="21"/>
              </w:rPr>
              <w:t>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播音主持</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硕士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播音主持</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专职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张  勇</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57</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驯马理论与实践</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教 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北京体育大学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运动人体科学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马匹遗传、马匹运动能力测试</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兼职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姚新奎</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54</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马匹血统登记</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教 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新疆农业大学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马业科学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马匹遗传、马匹育种</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兼职</w:t>
            </w:r>
          </w:p>
        </w:tc>
      </w:tr>
      <w:tr w:rsidR="008B32AF" w:rsidTr="00A73D7F">
        <w:trPr>
          <w:trHeight w:val="479"/>
        </w:trPr>
        <w:tc>
          <w:tcPr>
            <w:tcW w:w="6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韩国才</w:t>
            </w:r>
          </w:p>
        </w:tc>
        <w:tc>
          <w:tcPr>
            <w:tcW w:w="652"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男</w:t>
            </w:r>
          </w:p>
        </w:tc>
        <w:tc>
          <w:tcPr>
            <w:tcW w:w="754" w:type="dxa"/>
            <w:vAlign w:val="center"/>
          </w:tcPr>
          <w:p w:rsidR="008B32AF" w:rsidRDefault="008B32AF" w:rsidP="00A73D7F">
            <w:pPr>
              <w:widowControl/>
              <w:jc w:val="center"/>
              <w:rPr>
                <w:rFonts w:ascii="Times New Roman"/>
                <w:sz w:val="21"/>
                <w:szCs w:val="21"/>
                <w:lang w:val="en-US"/>
              </w:rPr>
            </w:pPr>
            <w:r>
              <w:rPr>
                <w:rFonts w:ascii="仿宋_GB2312" w:eastAsia="仿宋_GB2312" w:hint="eastAsia"/>
                <w:sz w:val="21"/>
                <w:szCs w:val="21"/>
                <w:lang w:val="en-US"/>
              </w:rPr>
              <w:t>55</w:t>
            </w:r>
          </w:p>
        </w:tc>
        <w:tc>
          <w:tcPr>
            <w:tcW w:w="117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养马学</w:t>
            </w:r>
          </w:p>
        </w:tc>
        <w:tc>
          <w:tcPr>
            <w:tcW w:w="963"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教授</w:t>
            </w:r>
          </w:p>
        </w:tc>
        <w:tc>
          <w:tcPr>
            <w:tcW w:w="143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北京农业大学</w:t>
            </w:r>
          </w:p>
        </w:tc>
        <w:tc>
          <w:tcPr>
            <w:tcW w:w="1165"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马业科学</w:t>
            </w:r>
          </w:p>
        </w:tc>
        <w:tc>
          <w:tcPr>
            <w:tcW w:w="1134" w:type="dxa"/>
            <w:vAlign w:val="center"/>
          </w:tcPr>
          <w:p w:rsidR="008B32AF" w:rsidRDefault="008B32AF" w:rsidP="00A73D7F">
            <w:pPr>
              <w:widowControl/>
              <w:jc w:val="center"/>
              <w:rPr>
                <w:rFonts w:ascii="仿宋_GB2312" w:eastAsia="仿宋_GB2312"/>
                <w:sz w:val="21"/>
                <w:szCs w:val="21"/>
              </w:rPr>
            </w:pPr>
            <w:r>
              <w:rPr>
                <w:rFonts w:ascii="仿宋_GB2312" w:eastAsia="仿宋_GB2312" w:hint="eastAsia"/>
                <w:sz w:val="21"/>
                <w:szCs w:val="21"/>
              </w:rPr>
              <w:t>博士</w:t>
            </w:r>
          </w:p>
          <w:p w:rsidR="008B32AF" w:rsidRDefault="008B32AF" w:rsidP="00A73D7F">
            <w:pPr>
              <w:widowControl/>
              <w:jc w:val="center"/>
              <w:rPr>
                <w:rFonts w:ascii="Times New Roman"/>
                <w:sz w:val="21"/>
                <w:szCs w:val="21"/>
              </w:rPr>
            </w:pPr>
            <w:r>
              <w:rPr>
                <w:rFonts w:ascii="仿宋_GB2312" w:eastAsia="仿宋_GB2312" w:hint="eastAsia"/>
                <w:sz w:val="21"/>
                <w:szCs w:val="21"/>
              </w:rPr>
              <w:t>学位</w:t>
            </w:r>
          </w:p>
        </w:tc>
        <w:tc>
          <w:tcPr>
            <w:tcW w:w="85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马匹繁育</w:t>
            </w:r>
          </w:p>
        </w:tc>
        <w:tc>
          <w:tcPr>
            <w:tcW w:w="790" w:type="dxa"/>
            <w:vAlign w:val="center"/>
          </w:tcPr>
          <w:p w:rsidR="008B32AF" w:rsidRDefault="008B32AF" w:rsidP="00A73D7F">
            <w:pPr>
              <w:widowControl/>
              <w:jc w:val="center"/>
              <w:rPr>
                <w:rFonts w:ascii="Times New Roman"/>
                <w:sz w:val="21"/>
                <w:szCs w:val="21"/>
              </w:rPr>
            </w:pPr>
            <w:r>
              <w:rPr>
                <w:rFonts w:ascii="仿宋_GB2312" w:eastAsia="仿宋_GB2312" w:hint="eastAsia"/>
                <w:sz w:val="21"/>
                <w:szCs w:val="21"/>
              </w:rPr>
              <w:t>兼职</w:t>
            </w:r>
          </w:p>
        </w:tc>
      </w:tr>
    </w:tbl>
    <w:p w:rsidR="008B32AF" w:rsidRDefault="008B32AF" w:rsidP="008B32AF">
      <w:pPr>
        <w:spacing w:before="4"/>
        <w:rPr>
          <w:sz w:val="5"/>
        </w:rPr>
      </w:pPr>
    </w:p>
    <w:p w:rsidR="008B32AF" w:rsidRDefault="008B32AF" w:rsidP="008B32AF">
      <w:pPr>
        <w:spacing w:before="197"/>
        <w:ind w:left="218"/>
        <w:rPr>
          <w:sz w:val="24"/>
        </w:rPr>
      </w:pPr>
      <w:r>
        <w:rPr>
          <w:rFonts w:ascii="Microsoft JhengHei" w:eastAsia="Microsoft JhengHei" w:hint="eastAsia"/>
          <w:b/>
          <w:w w:val="110"/>
          <w:sz w:val="28"/>
        </w:rPr>
        <w:t>4.3</w:t>
      </w:r>
      <w:r>
        <w:rPr>
          <w:rFonts w:ascii="Microsoft JhengHei" w:eastAsiaTheme="minorEastAsia" w:hint="eastAsia"/>
          <w:b/>
          <w:w w:val="110"/>
          <w:sz w:val="28"/>
        </w:rPr>
        <w:t xml:space="preserve"> </w:t>
      </w:r>
      <w:r>
        <w:rPr>
          <w:rFonts w:ascii="Microsoft JhengHei" w:eastAsia="Microsoft JhengHei" w:hint="eastAsia"/>
          <w:b/>
          <w:w w:val="110"/>
          <w:sz w:val="28"/>
        </w:rPr>
        <w:t>专业核心课程表</w:t>
      </w:r>
      <w:r>
        <w:rPr>
          <w:w w:val="110"/>
          <w:sz w:val="24"/>
        </w:rPr>
        <w:t>（以下表格数据由学校填写）</w:t>
      </w:r>
    </w:p>
    <w:p w:rsidR="008B32AF" w:rsidRDefault="008B32AF" w:rsidP="008B32AF">
      <w:pPr>
        <w:spacing w:before="4"/>
        <w:rPr>
          <w:sz w:val="5"/>
        </w:rPr>
      </w:pPr>
    </w:p>
    <w:tbl>
      <w:tblPr>
        <w:tblW w:w="9574"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8"/>
        <w:gridCol w:w="1287"/>
        <w:gridCol w:w="1097"/>
        <w:gridCol w:w="2343"/>
        <w:gridCol w:w="1299"/>
      </w:tblGrid>
      <w:tr w:rsidR="008B32AF" w:rsidTr="00A73D7F">
        <w:trPr>
          <w:trHeight w:val="851"/>
          <w:jc w:val="center"/>
        </w:trPr>
        <w:tc>
          <w:tcPr>
            <w:tcW w:w="3548" w:type="dxa"/>
          </w:tcPr>
          <w:p w:rsidR="008B32AF" w:rsidRDefault="008B32AF" w:rsidP="00A73D7F">
            <w:pPr>
              <w:pStyle w:val="TableParagraph"/>
              <w:spacing w:before="191"/>
              <w:ind w:left="1273" w:right="1265"/>
              <w:jc w:val="center"/>
              <w:rPr>
                <w:rFonts w:ascii="Microsoft JhengHei" w:eastAsia="Microsoft JhengHei"/>
                <w:b/>
                <w:color w:val="000000" w:themeColor="text1"/>
                <w:sz w:val="24"/>
              </w:rPr>
            </w:pPr>
            <w:r>
              <w:rPr>
                <w:rFonts w:ascii="Microsoft JhengHei" w:eastAsia="Microsoft JhengHei" w:hint="eastAsia"/>
                <w:b/>
                <w:color w:val="000000" w:themeColor="text1"/>
                <w:sz w:val="24"/>
              </w:rPr>
              <w:t>课程名称</w:t>
            </w:r>
          </w:p>
        </w:tc>
        <w:tc>
          <w:tcPr>
            <w:tcW w:w="1287" w:type="dxa"/>
          </w:tcPr>
          <w:p w:rsidR="008B32AF" w:rsidRDefault="008B32AF" w:rsidP="00A73D7F">
            <w:pPr>
              <w:pStyle w:val="TableParagraph"/>
              <w:spacing w:before="128" w:line="170" w:lineRule="auto"/>
              <w:ind w:left="280" w:right="272" w:firstLine="120"/>
              <w:rPr>
                <w:rFonts w:ascii="Microsoft JhengHei" w:eastAsia="Microsoft JhengHei"/>
                <w:b/>
                <w:color w:val="000000" w:themeColor="text1"/>
                <w:sz w:val="24"/>
              </w:rPr>
            </w:pPr>
            <w:r>
              <w:rPr>
                <w:rFonts w:ascii="Microsoft JhengHei" w:eastAsia="Microsoft JhengHei" w:hint="eastAsia"/>
                <w:b/>
                <w:color w:val="000000" w:themeColor="text1"/>
                <w:sz w:val="24"/>
              </w:rPr>
              <w:t>课程总学时</w:t>
            </w:r>
          </w:p>
        </w:tc>
        <w:tc>
          <w:tcPr>
            <w:tcW w:w="1097" w:type="dxa"/>
          </w:tcPr>
          <w:p w:rsidR="008B32AF" w:rsidRDefault="008B32AF" w:rsidP="00A73D7F">
            <w:pPr>
              <w:pStyle w:val="TableParagraph"/>
              <w:spacing w:before="128" w:line="170" w:lineRule="auto"/>
              <w:ind w:left="186" w:right="176" w:firstLine="120"/>
              <w:rPr>
                <w:rFonts w:ascii="Microsoft JhengHei" w:eastAsia="Microsoft JhengHei"/>
                <w:b/>
                <w:color w:val="000000" w:themeColor="text1"/>
                <w:sz w:val="24"/>
              </w:rPr>
            </w:pPr>
            <w:r>
              <w:rPr>
                <w:rFonts w:ascii="Microsoft JhengHei" w:eastAsia="Microsoft JhengHei" w:hint="eastAsia"/>
                <w:b/>
                <w:color w:val="000000" w:themeColor="text1"/>
                <w:sz w:val="24"/>
              </w:rPr>
              <w:t>课程周学时</w:t>
            </w:r>
          </w:p>
        </w:tc>
        <w:tc>
          <w:tcPr>
            <w:tcW w:w="2343" w:type="dxa"/>
          </w:tcPr>
          <w:p w:rsidR="008B32AF" w:rsidRDefault="008B32AF" w:rsidP="00A73D7F">
            <w:pPr>
              <w:pStyle w:val="TableParagraph"/>
              <w:spacing w:before="191"/>
              <w:ind w:left="565"/>
              <w:rPr>
                <w:rFonts w:ascii="Microsoft JhengHei" w:eastAsia="Microsoft JhengHei"/>
                <w:b/>
                <w:color w:val="000000" w:themeColor="text1"/>
                <w:sz w:val="24"/>
              </w:rPr>
            </w:pPr>
            <w:r>
              <w:rPr>
                <w:rFonts w:ascii="Microsoft JhengHei" w:eastAsia="Microsoft JhengHei" w:hint="eastAsia"/>
                <w:b/>
                <w:color w:val="000000" w:themeColor="text1"/>
                <w:sz w:val="24"/>
              </w:rPr>
              <w:t>拟授课教师</w:t>
            </w:r>
          </w:p>
        </w:tc>
        <w:tc>
          <w:tcPr>
            <w:tcW w:w="1299" w:type="dxa"/>
          </w:tcPr>
          <w:p w:rsidR="008B32AF" w:rsidRDefault="008B32AF" w:rsidP="00A73D7F">
            <w:pPr>
              <w:pStyle w:val="TableParagraph"/>
              <w:spacing w:before="191"/>
              <w:ind w:left="162"/>
              <w:rPr>
                <w:rFonts w:ascii="Microsoft JhengHei" w:eastAsia="Microsoft JhengHei"/>
                <w:b/>
                <w:color w:val="000000" w:themeColor="text1"/>
                <w:sz w:val="24"/>
              </w:rPr>
            </w:pPr>
            <w:r>
              <w:rPr>
                <w:rFonts w:ascii="Microsoft JhengHei" w:eastAsia="Microsoft JhengHei" w:hint="eastAsia"/>
                <w:b/>
                <w:color w:val="000000" w:themeColor="text1"/>
                <w:sz w:val="24"/>
              </w:rPr>
              <w:t>授课学期</w:t>
            </w:r>
          </w:p>
        </w:tc>
      </w:tr>
      <w:tr w:rsidR="008B32AF" w:rsidTr="00A73D7F">
        <w:trPr>
          <w:trHeight w:val="90"/>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养马学</w:t>
            </w:r>
          </w:p>
        </w:tc>
        <w:tc>
          <w:tcPr>
            <w:tcW w:w="1287"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48</w:t>
            </w:r>
          </w:p>
        </w:tc>
        <w:tc>
          <w:tcPr>
            <w:tcW w:w="1097"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3</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韩国才</w:t>
            </w:r>
          </w:p>
        </w:tc>
        <w:tc>
          <w:tcPr>
            <w:tcW w:w="1299"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1</w:t>
            </w:r>
          </w:p>
        </w:tc>
      </w:tr>
      <w:tr w:rsidR="008B32AF" w:rsidTr="00A73D7F">
        <w:trPr>
          <w:trHeight w:val="404"/>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马科学基础</w:t>
            </w:r>
          </w:p>
        </w:tc>
        <w:tc>
          <w:tcPr>
            <w:tcW w:w="1287"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64</w:t>
            </w:r>
          </w:p>
        </w:tc>
        <w:tc>
          <w:tcPr>
            <w:tcW w:w="1097"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4</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刘骁蒨</w:t>
            </w:r>
          </w:p>
        </w:tc>
        <w:tc>
          <w:tcPr>
            <w:tcW w:w="1299"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1</w:t>
            </w:r>
          </w:p>
        </w:tc>
      </w:tr>
      <w:tr w:rsidR="008B32AF" w:rsidTr="00A73D7F">
        <w:trPr>
          <w:trHeight w:val="368"/>
          <w:jc w:val="center"/>
        </w:trPr>
        <w:tc>
          <w:tcPr>
            <w:tcW w:w="3548" w:type="dxa"/>
            <w:vAlign w:val="center"/>
          </w:tcPr>
          <w:p w:rsidR="008B32AF" w:rsidRDefault="008B32AF" w:rsidP="00A73D7F">
            <w:pPr>
              <w:widowControl/>
              <w:jc w:val="center"/>
              <w:rPr>
                <w:rFonts w:ascii="Times New Roman"/>
                <w:color w:val="000000" w:themeColor="text1"/>
                <w:sz w:val="24"/>
              </w:rPr>
            </w:pPr>
            <w:r>
              <w:rPr>
                <w:rFonts w:ascii="仿宋_GB2312" w:eastAsia="仿宋_GB2312" w:hint="eastAsia"/>
                <w:color w:val="000000" w:themeColor="text1"/>
                <w:sz w:val="24"/>
              </w:rPr>
              <w:t>马术概论</w:t>
            </w:r>
          </w:p>
        </w:tc>
        <w:tc>
          <w:tcPr>
            <w:tcW w:w="1287" w:type="dxa"/>
            <w:vAlign w:val="center"/>
          </w:tcPr>
          <w:p w:rsidR="008B32AF" w:rsidRDefault="008B32AF" w:rsidP="00A73D7F">
            <w:pPr>
              <w:widowControl/>
              <w:jc w:val="center"/>
              <w:rPr>
                <w:rFonts w:ascii="Times New Roman"/>
                <w:color w:val="000000" w:themeColor="text1"/>
                <w:sz w:val="24"/>
              </w:rPr>
            </w:pPr>
            <w:r>
              <w:rPr>
                <w:rFonts w:ascii="仿宋_GB2312" w:eastAsia="仿宋_GB2312" w:hint="eastAsia"/>
                <w:color w:val="000000" w:themeColor="text1"/>
                <w:sz w:val="24"/>
              </w:rPr>
              <w:t>32</w:t>
            </w:r>
          </w:p>
        </w:tc>
        <w:tc>
          <w:tcPr>
            <w:tcW w:w="1097" w:type="dxa"/>
            <w:vAlign w:val="center"/>
          </w:tcPr>
          <w:p w:rsidR="008B32AF" w:rsidRDefault="008B32AF" w:rsidP="00A73D7F">
            <w:pPr>
              <w:widowControl/>
              <w:jc w:val="center"/>
              <w:rPr>
                <w:rFonts w:ascii="Times New Roman"/>
                <w:color w:val="000000" w:themeColor="text1"/>
                <w:sz w:val="24"/>
              </w:rPr>
            </w:pPr>
            <w:r>
              <w:rPr>
                <w:rFonts w:ascii="仿宋_GB2312" w:eastAsia="仿宋_GB2312" w:hint="eastAsia"/>
                <w:color w:val="000000" w:themeColor="text1"/>
                <w:sz w:val="24"/>
              </w:rPr>
              <w:t>2</w:t>
            </w:r>
          </w:p>
        </w:tc>
        <w:tc>
          <w:tcPr>
            <w:tcW w:w="2343" w:type="dxa"/>
            <w:vAlign w:val="center"/>
          </w:tcPr>
          <w:p w:rsidR="008B32AF" w:rsidRDefault="008B32AF" w:rsidP="00A73D7F">
            <w:pPr>
              <w:widowControl/>
              <w:jc w:val="center"/>
              <w:rPr>
                <w:rFonts w:ascii="Times New Roman"/>
                <w:color w:val="000000" w:themeColor="text1"/>
                <w:sz w:val="24"/>
              </w:rPr>
            </w:pPr>
            <w:r>
              <w:rPr>
                <w:rFonts w:ascii="仿宋_GB2312" w:eastAsia="仿宋_GB2312" w:hint="eastAsia"/>
                <w:color w:val="000000" w:themeColor="text1"/>
                <w:sz w:val="24"/>
              </w:rPr>
              <w:t>杨成</w:t>
            </w:r>
          </w:p>
        </w:tc>
        <w:tc>
          <w:tcPr>
            <w:tcW w:w="1299" w:type="dxa"/>
            <w:vAlign w:val="center"/>
          </w:tcPr>
          <w:p w:rsidR="008B32AF" w:rsidRDefault="008B32AF" w:rsidP="00A73D7F">
            <w:pPr>
              <w:widowControl/>
              <w:jc w:val="center"/>
              <w:rPr>
                <w:rFonts w:ascii="Times New Roman"/>
                <w:color w:val="000000" w:themeColor="text1"/>
                <w:sz w:val="24"/>
              </w:rPr>
            </w:pPr>
            <w:r>
              <w:rPr>
                <w:rFonts w:ascii="仿宋_GB2312" w:eastAsia="仿宋_GB2312" w:hint="eastAsia"/>
                <w:color w:val="000000" w:themeColor="text1"/>
                <w:sz w:val="24"/>
              </w:rPr>
              <w:t>1</w:t>
            </w:r>
          </w:p>
        </w:tc>
      </w:tr>
      <w:tr w:rsidR="008B32AF" w:rsidTr="00A73D7F">
        <w:trPr>
          <w:trHeight w:val="419"/>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t>马匹常见疾病与防治</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32</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2</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余刚</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5</w:t>
            </w:r>
          </w:p>
        </w:tc>
      </w:tr>
      <w:tr w:rsidR="008B32AF" w:rsidTr="00A73D7F">
        <w:trPr>
          <w:trHeight w:val="419"/>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马兽医病理学</w:t>
            </w:r>
          </w:p>
        </w:tc>
        <w:tc>
          <w:tcPr>
            <w:tcW w:w="1287" w:type="dxa"/>
            <w:vAlign w:val="center"/>
          </w:tcPr>
          <w:p w:rsidR="008B32AF" w:rsidRDefault="008B32AF" w:rsidP="00A73D7F">
            <w:pPr>
              <w:widowControl/>
              <w:jc w:val="center"/>
              <w:rPr>
                <w:rFonts w:ascii="仿宋_GB2312" w:eastAsia="仿宋_GB2312"/>
                <w:color w:val="000000"/>
                <w:sz w:val="24"/>
                <w:lang w:val="en-US"/>
              </w:rPr>
            </w:pPr>
            <w:r>
              <w:rPr>
                <w:rFonts w:ascii="仿宋_GB2312" w:eastAsia="仿宋_GB2312" w:hint="eastAsia"/>
                <w:color w:val="000000"/>
                <w:sz w:val="24"/>
                <w:lang w:val="en-US"/>
              </w:rPr>
              <w:t>64</w:t>
            </w:r>
          </w:p>
        </w:tc>
        <w:tc>
          <w:tcPr>
            <w:tcW w:w="1097" w:type="dxa"/>
            <w:vAlign w:val="center"/>
          </w:tcPr>
          <w:p w:rsidR="008B32AF" w:rsidRDefault="008B32AF" w:rsidP="00A73D7F">
            <w:pPr>
              <w:widowControl/>
              <w:jc w:val="center"/>
              <w:rPr>
                <w:rFonts w:ascii="仿宋_GB2312" w:eastAsia="仿宋_GB2312"/>
                <w:color w:val="000000"/>
                <w:sz w:val="24"/>
                <w:lang w:val="en-US"/>
              </w:rPr>
            </w:pPr>
            <w:r>
              <w:rPr>
                <w:rFonts w:ascii="仿宋_GB2312" w:eastAsia="仿宋_GB2312" w:hint="eastAsia"/>
                <w:color w:val="000000"/>
                <w:sz w:val="24"/>
                <w:lang w:val="en-US"/>
              </w:rPr>
              <w:t>4</w:t>
            </w:r>
          </w:p>
        </w:tc>
        <w:tc>
          <w:tcPr>
            <w:tcW w:w="2343" w:type="dxa"/>
            <w:vAlign w:val="center"/>
          </w:tcPr>
          <w:p w:rsidR="008B32AF" w:rsidRDefault="008B32AF" w:rsidP="00A73D7F">
            <w:pPr>
              <w:widowControl/>
              <w:jc w:val="center"/>
              <w:rPr>
                <w:rFonts w:ascii="仿宋_GB2312" w:eastAsia="仿宋_GB2312"/>
                <w:color w:val="000000"/>
                <w:sz w:val="24"/>
              </w:rPr>
            </w:pPr>
            <w:r>
              <w:rPr>
                <w:rFonts w:ascii="仿宋_GB2312" w:eastAsia="仿宋_GB2312" w:hint="eastAsia"/>
                <w:color w:val="000000"/>
                <w:sz w:val="24"/>
              </w:rPr>
              <w:t>兰彦芳</w:t>
            </w:r>
          </w:p>
        </w:tc>
        <w:tc>
          <w:tcPr>
            <w:tcW w:w="1299" w:type="dxa"/>
            <w:vAlign w:val="center"/>
          </w:tcPr>
          <w:p w:rsidR="008B32AF" w:rsidRDefault="008B32AF" w:rsidP="00A73D7F">
            <w:pPr>
              <w:widowControl/>
              <w:jc w:val="center"/>
              <w:rPr>
                <w:rFonts w:ascii="仿宋_GB2312" w:eastAsia="仿宋_GB2312"/>
                <w:color w:val="000000"/>
                <w:sz w:val="24"/>
                <w:lang w:val="en-US"/>
              </w:rPr>
            </w:pPr>
            <w:r>
              <w:rPr>
                <w:rFonts w:ascii="仿宋_GB2312" w:eastAsia="仿宋_GB2312" w:hint="eastAsia"/>
                <w:color w:val="000000"/>
                <w:sz w:val="24"/>
                <w:lang w:val="en-US"/>
              </w:rPr>
              <w:t>3</w:t>
            </w:r>
          </w:p>
        </w:tc>
      </w:tr>
      <w:tr w:rsidR="008B32AF" w:rsidTr="00A73D7F">
        <w:trPr>
          <w:trHeight w:val="419"/>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t>马术安全防范与救护</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32</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2</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王锋</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2</w:t>
            </w:r>
          </w:p>
        </w:tc>
      </w:tr>
      <w:tr w:rsidR="008B32AF" w:rsidTr="00A73D7F">
        <w:trPr>
          <w:trHeight w:val="436"/>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t>驯马理论与实践</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64</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4</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张亮</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4</w:t>
            </w:r>
          </w:p>
        </w:tc>
      </w:tr>
      <w:tr w:rsidR="008B32AF" w:rsidTr="00A73D7F">
        <w:trPr>
          <w:trHeight w:val="369"/>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t>马房管理</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64</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4</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王锋</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3</w:t>
            </w:r>
          </w:p>
        </w:tc>
      </w:tr>
      <w:tr w:rsidR="008B32AF" w:rsidTr="00A73D7F">
        <w:trPr>
          <w:trHeight w:val="369"/>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t>马匹护理</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32</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2</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余刚</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4</w:t>
            </w:r>
          </w:p>
        </w:tc>
      </w:tr>
      <w:tr w:rsidR="008B32AF" w:rsidTr="00A73D7F">
        <w:trPr>
          <w:trHeight w:val="402"/>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lastRenderedPageBreak/>
              <w:t>骑术理论与实践</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64</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4</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孙卓</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3</w:t>
            </w:r>
          </w:p>
        </w:tc>
      </w:tr>
      <w:tr w:rsidR="008B32AF" w:rsidTr="00A73D7F">
        <w:trPr>
          <w:trHeight w:val="409"/>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t>马术赛事组织与管理</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32</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2</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李要南</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5</w:t>
            </w:r>
          </w:p>
        </w:tc>
      </w:tr>
      <w:tr w:rsidR="008B32AF" w:rsidTr="00A73D7F">
        <w:trPr>
          <w:trHeight w:val="419"/>
          <w:jc w:val="center"/>
        </w:trPr>
        <w:tc>
          <w:tcPr>
            <w:tcW w:w="3548" w:type="dxa"/>
            <w:vAlign w:val="center"/>
          </w:tcPr>
          <w:p w:rsidR="008B32AF" w:rsidRDefault="008B32AF" w:rsidP="00A73D7F">
            <w:pPr>
              <w:widowControl/>
              <w:jc w:val="center"/>
              <w:rPr>
                <w:rFonts w:ascii="Times New Roman"/>
                <w:color w:val="0000FF"/>
                <w:sz w:val="24"/>
              </w:rPr>
            </w:pPr>
            <w:r>
              <w:rPr>
                <w:rFonts w:ascii="仿宋_GB2312" w:eastAsia="仿宋_GB2312" w:hint="eastAsia"/>
                <w:sz w:val="24"/>
              </w:rPr>
              <w:t>马术产业策划与推广</w:t>
            </w:r>
          </w:p>
        </w:tc>
        <w:tc>
          <w:tcPr>
            <w:tcW w:w="128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32</w:t>
            </w:r>
          </w:p>
        </w:tc>
        <w:tc>
          <w:tcPr>
            <w:tcW w:w="1097"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2</w:t>
            </w:r>
          </w:p>
        </w:tc>
        <w:tc>
          <w:tcPr>
            <w:tcW w:w="2343"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吴钟</w:t>
            </w:r>
          </w:p>
        </w:tc>
        <w:tc>
          <w:tcPr>
            <w:tcW w:w="1299" w:type="dxa"/>
            <w:vAlign w:val="center"/>
          </w:tcPr>
          <w:p w:rsidR="008B32AF" w:rsidRDefault="008B32AF" w:rsidP="00A73D7F">
            <w:pPr>
              <w:widowControl/>
              <w:jc w:val="center"/>
              <w:rPr>
                <w:rFonts w:ascii="Times New Roman"/>
                <w:color w:val="0000FF"/>
                <w:sz w:val="24"/>
              </w:rPr>
            </w:pPr>
            <w:r>
              <w:rPr>
                <w:rFonts w:ascii="仿宋_GB2312" w:eastAsia="仿宋_GB2312" w:hint="eastAsia"/>
                <w:color w:val="000000"/>
                <w:sz w:val="24"/>
              </w:rPr>
              <w:t>6</w:t>
            </w:r>
          </w:p>
        </w:tc>
      </w:tr>
      <w:tr w:rsidR="008B32AF" w:rsidTr="00A73D7F">
        <w:trPr>
          <w:trHeight w:val="419"/>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马匹解剖生理学</w:t>
            </w:r>
          </w:p>
        </w:tc>
        <w:tc>
          <w:tcPr>
            <w:tcW w:w="128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64</w:t>
            </w:r>
          </w:p>
        </w:tc>
        <w:tc>
          <w:tcPr>
            <w:tcW w:w="109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4</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张双</w:t>
            </w:r>
          </w:p>
        </w:tc>
        <w:tc>
          <w:tcPr>
            <w:tcW w:w="1299"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2</w:t>
            </w:r>
          </w:p>
        </w:tc>
      </w:tr>
      <w:tr w:rsidR="008B32AF" w:rsidTr="00A73D7F">
        <w:trPr>
          <w:trHeight w:val="386"/>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马匹营养学</w:t>
            </w:r>
          </w:p>
        </w:tc>
        <w:tc>
          <w:tcPr>
            <w:tcW w:w="128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64</w:t>
            </w:r>
          </w:p>
        </w:tc>
        <w:tc>
          <w:tcPr>
            <w:tcW w:w="109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4</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马智超</w:t>
            </w:r>
          </w:p>
        </w:tc>
        <w:tc>
          <w:tcPr>
            <w:tcW w:w="1299"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3</w:t>
            </w:r>
          </w:p>
        </w:tc>
      </w:tr>
      <w:tr w:rsidR="008B32AF" w:rsidTr="00A73D7F">
        <w:trPr>
          <w:trHeight w:val="385"/>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马文化传播</w:t>
            </w:r>
          </w:p>
        </w:tc>
        <w:tc>
          <w:tcPr>
            <w:tcW w:w="128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32</w:t>
            </w:r>
          </w:p>
        </w:tc>
        <w:tc>
          <w:tcPr>
            <w:tcW w:w="109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2</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张夏青</w:t>
            </w:r>
          </w:p>
        </w:tc>
        <w:tc>
          <w:tcPr>
            <w:tcW w:w="1299"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2</w:t>
            </w:r>
          </w:p>
        </w:tc>
      </w:tr>
      <w:tr w:rsidR="008B32AF" w:rsidTr="00A73D7F">
        <w:trPr>
          <w:trHeight w:val="479"/>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马场设计与建设</w:t>
            </w:r>
          </w:p>
        </w:tc>
        <w:tc>
          <w:tcPr>
            <w:tcW w:w="128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48</w:t>
            </w:r>
          </w:p>
        </w:tc>
        <w:tc>
          <w:tcPr>
            <w:tcW w:w="109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3</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陈苗</w:t>
            </w:r>
          </w:p>
        </w:tc>
        <w:tc>
          <w:tcPr>
            <w:tcW w:w="1299"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3</w:t>
            </w:r>
          </w:p>
        </w:tc>
      </w:tr>
      <w:tr w:rsidR="008B32AF" w:rsidTr="00A73D7F">
        <w:trPr>
          <w:trHeight w:val="479"/>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驯马与调教</w:t>
            </w:r>
          </w:p>
        </w:tc>
        <w:tc>
          <w:tcPr>
            <w:tcW w:w="128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32</w:t>
            </w:r>
          </w:p>
        </w:tc>
        <w:tc>
          <w:tcPr>
            <w:tcW w:w="109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2</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汪小力</w:t>
            </w:r>
          </w:p>
        </w:tc>
        <w:tc>
          <w:tcPr>
            <w:tcW w:w="1299"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2</w:t>
            </w:r>
          </w:p>
        </w:tc>
      </w:tr>
      <w:tr w:rsidR="008B32AF" w:rsidTr="00A73D7F">
        <w:trPr>
          <w:trHeight w:val="479"/>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马术俱乐部运营与管理</w:t>
            </w:r>
          </w:p>
        </w:tc>
        <w:tc>
          <w:tcPr>
            <w:tcW w:w="128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32</w:t>
            </w:r>
          </w:p>
        </w:tc>
        <w:tc>
          <w:tcPr>
            <w:tcW w:w="109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2</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周东华</w:t>
            </w:r>
          </w:p>
        </w:tc>
        <w:tc>
          <w:tcPr>
            <w:tcW w:w="1299"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4</w:t>
            </w:r>
          </w:p>
        </w:tc>
      </w:tr>
      <w:tr w:rsidR="008B32AF" w:rsidTr="00A73D7F">
        <w:trPr>
          <w:trHeight w:val="479"/>
          <w:jc w:val="center"/>
        </w:trPr>
        <w:tc>
          <w:tcPr>
            <w:tcW w:w="3548"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马术专业英语</w:t>
            </w:r>
          </w:p>
        </w:tc>
        <w:tc>
          <w:tcPr>
            <w:tcW w:w="128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48</w:t>
            </w:r>
          </w:p>
        </w:tc>
        <w:tc>
          <w:tcPr>
            <w:tcW w:w="1097"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3</w:t>
            </w:r>
          </w:p>
        </w:tc>
        <w:tc>
          <w:tcPr>
            <w:tcW w:w="2343" w:type="dxa"/>
            <w:vAlign w:val="center"/>
          </w:tcPr>
          <w:p w:rsidR="008B32AF" w:rsidRDefault="008B32AF" w:rsidP="00A73D7F">
            <w:pPr>
              <w:widowControl/>
              <w:jc w:val="center"/>
              <w:rPr>
                <w:rFonts w:ascii="仿宋_GB2312" w:eastAsia="仿宋_GB2312"/>
                <w:sz w:val="24"/>
              </w:rPr>
            </w:pPr>
            <w:r>
              <w:rPr>
                <w:rFonts w:ascii="仿宋_GB2312" w:eastAsia="仿宋_GB2312" w:hint="eastAsia"/>
                <w:sz w:val="24"/>
              </w:rPr>
              <w:t>周东华</w:t>
            </w:r>
          </w:p>
        </w:tc>
        <w:tc>
          <w:tcPr>
            <w:tcW w:w="1299" w:type="dxa"/>
            <w:vAlign w:val="center"/>
          </w:tcPr>
          <w:p w:rsidR="008B32AF" w:rsidRDefault="008B32AF" w:rsidP="00A73D7F">
            <w:pPr>
              <w:widowControl/>
              <w:jc w:val="center"/>
              <w:rPr>
                <w:rFonts w:ascii="仿宋_GB2312" w:eastAsia="仿宋_GB2312"/>
                <w:sz w:val="24"/>
                <w:lang w:val="en-US"/>
              </w:rPr>
            </w:pPr>
            <w:r>
              <w:rPr>
                <w:rFonts w:ascii="仿宋_GB2312" w:eastAsia="仿宋_GB2312" w:hint="eastAsia"/>
                <w:sz w:val="24"/>
                <w:lang w:val="en-US"/>
              </w:rPr>
              <w:t>7</w:t>
            </w:r>
          </w:p>
        </w:tc>
      </w:tr>
    </w:tbl>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pPr>
      <w:r>
        <w:rPr>
          <w:rFonts w:hint="eastAsia"/>
        </w:rPr>
        <w:t>5</w:t>
      </w:r>
      <w:r>
        <w:t>.</w:t>
      </w:r>
      <w:r w:rsidRPr="00AD3A78">
        <w:rPr>
          <w:rFonts w:hint="eastAsia"/>
        </w:rPr>
        <w:t xml:space="preserve"> 专业主要带头人简介</w:t>
      </w:r>
    </w:p>
    <w:p w:rsidR="008B32AF" w:rsidRDefault="008B32AF" w:rsidP="008B32AF">
      <w:pPr>
        <w:rPr>
          <w:rFonts w:ascii="Times New Roman" w:hint="eastAsia"/>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455"/>
        <w:gridCol w:w="521"/>
        <w:gridCol w:w="553"/>
        <w:gridCol w:w="1155"/>
        <w:gridCol w:w="876"/>
        <w:gridCol w:w="866"/>
        <w:gridCol w:w="1142"/>
        <w:gridCol w:w="404"/>
        <w:gridCol w:w="563"/>
        <w:gridCol w:w="240"/>
        <w:gridCol w:w="322"/>
        <w:gridCol w:w="1125"/>
        <w:gridCol w:w="1125"/>
      </w:tblGrid>
      <w:tr w:rsidR="008B32AF" w:rsidTr="00A73D7F">
        <w:trPr>
          <w:cantSplit/>
        </w:trPr>
        <w:tc>
          <w:tcPr>
            <w:tcW w:w="448" w:type="pct"/>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lastRenderedPageBreak/>
              <w:t>姓名</w:t>
            </w:r>
          </w:p>
        </w:tc>
        <w:tc>
          <w:tcPr>
            <w:tcW w:w="746" w:type="pct"/>
            <w:gridSpan w:val="3"/>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夏云建</w:t>
            </w:r>
          </w:p>
        </w:tc>
        <w:tc>
          <w:tcPr>
            <w:tcW w:w="563"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性别</w:t>
            </w:r>
          </w:p>
        </w:tc>
        <w:tc>
          <w:tcPr>
            <w:tcW w:w="424"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男</w:t>
            </w:r>
          </w:p>
        </w:tc>
        <w:tc>
          <w:tcPr>
            <w:tcW w:w="978"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专业技术职务</w:t>
            </w:r>
          </w:p>
        </w:tc>
        <w:tc>
          <w:tcPr>
            <w:tcW w:w="58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教</w:t>
            </w:r>
          </w:p>
          <w:p w:rsidR="008B32AF" w:rsidRDefault="008B32AF" w:rsidP="00A73D7F">
            <w:pPr>
              <w:jc w:val="center"/>
              <w:rPr>
                <w:rFonts w:ascii="仿宋_GB2312" w:eastAsia="仿宋_GB2312"/>
                <w:szCs w:val="21"/>
              </w:rPr>
            </w:pPr>
            <w:r>
              <w:rPr>
                <w:rFonts w:ascii="仿宋_GB2312" w:eastAsia="仿宋_GB2312" w:hint="eastAsia"/>
                <w:szCs w:val="21"/>
              </w:rPr>
              <w:t>授</w:t>
            </w:r>
          </w:p>
        </w:tc>
        <w:tc>
          <w:tcPr>
            <w:tcW w:w="704"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第一学历</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本科</w:t>
            </w:r>
          </w:p>
        </w:tc>
      </w:tr>
      <w:tr w:rsidR="008B32AF" w:rsidTr="00A73D7F">
        <w:trPr>
          <w:cantSplit/>
        </w:trPr>
        <w:tc>
          <w:tcPr>
            <w:tcW w:w="448" w:type="pct"/>
            <w:vMerge/>
            <w:vAlign w:val="center"/>
          </w:tcPr>
          <w:p w:rsidR="008B32AF" w:rsidRDefault="008B32AF" w:rsidP="00A73D7F">
            <w:pPr>
              <w:jc w:val="center"/>
              <w:rPr>
                <w:rFonts w:ascii="仿宋_GB2312" w:eastAsia="仿宋_GB2312"/>
                <w:szCs w:val="21"/>
              </w:rPr>
            </w:pPr>
          </w:p>
        </w:tc>
        <w:tc>
          <w:tcPr>
            <w:tcW w:w="746" w:type="pct"/>
            <w:gridSpan w:val="3"/>
            <w:vMerge/>
            <w:vAlign w:val="center"/>
          </w:tcPr>
          <w:p w:rsidR="008B32AF" w:rsidRDefault="008B32AF" w:rsidP="00A73D7F">
            <w:pPr>
              <w:jc w:val="center"/>
              <w:rPr>
                <w:rFonts w:ascii="仿宋_GB2312" w:eastAsia="仿宋_GB2312"/>
                <w:szCs w:val="21"/>
              </w:rPr>
            </w:pPr>
          </w:p>
        </w:tc>
        <w:tc>
          <w:tcPr>
            <w:tcW w:w="563"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出生年月</w:t>
            </w:r>
          </w:p>
        </w:tc>
        <w:tc>
          <w:tcPr>
            <w:tcW w:w="424"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1956.9</w:t>
            </w:r>
          </w:p>
        </w:tc>
        <w:tc>
          <w:tcPr>
            <w:tcW w:w="978"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行政职务</w:t>
            </w:r>
          </w:p>
        </w:tc>
        <w:tc>
          <w:tcPr>
            <w:tcW w:w="58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院长</w:t>
            </w:r>
          </w:p>
        </w:tc>
        <w:tc>
          <w:tcPr>
            <w:tcW w:w="704"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最后学历</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本科</w:t>
            </w:r>
          </w:p>
        </w:tc>
      </w:tr>
      <w:tr w:rsidR="008B32AF" w:rsidTr="00A73D7F">
        <w:trPr>
          <w:cantSplit/>
        </w:trPr>
        <w:tc>
          <w:tcPr>
            <w:tcW w:w="1194" w:type="pct"/>
            <w:gridSpan w:val="4"/>
            <w:vAlign w:val="center"/>
          </w:tcPr>
          <w:p w:rsidR="008B32AF" w:rsidRDefault="008B32AF" w:rsidP="00A73D7F">
            <w:pPr>
              <w:rPr>
                <w:rFonts w:ascii="仿宋_GB2312" w:eastAsia="仿宋_GB2312"/>
                <w:spacing w:val="-10"/>
                <w:szCs w:val="21"/>
              </w:rPr>
            </w:pPr>
            <w:r>
              <w:rPr>
                <w:rFonts w:ascii="仿宋_GB2312" w:eastAsia="仿宋_GB2312" w:hint="eastAsia"/>
                <w:spacing w:val="-6"/>
                <w:szCs w:val="21"/>
              </w:rPr>
              <w:t>第一学历和最后学历</w:t>
            </w:r>
            <w:r>
              <w:rPr>
                <w:rFonts w:ascii="仿宋_GB2312" w:eastAsia="仿宋_GB2312" w:hint="eastAsia"/>
                <w:spacing w:val="-10"/>
                <w:szCs w:val="21"/>
              </w:rPr>
              <w:t>毕业时间、学校、专业</w:t>
            </w:r>
          </w:p>
        </w:tc>
        <w:tc>
          <w:tcPr>
            <w:tcW w:w="3806" w:type="pct"/>
            <w:gridSpan w:val="10"/>
            <w:vAlign w:val="center"/>
          </w:tcPr>
          <w:p w:rsidR="008B32AF" w:rsidRDefault="008B32AF" w:rsidP="00A73D7F">
            <w:pPr>
              <w:rPr>
                <w:rFonts w:ascii="仿宋_GB2312" w:eastAsia="仿宋_GB2312"/>
                <w:szCs w:val="21"/>
              </w:rPr>
            </w:pPr>
            <w:r>
              <w:rPr>
                <w:rFonts w:ascii="仿宋_GB2312" w:eastAsia="仿宋_GB2312" w:hint="eastAsia"/>
                <w:szCs w:val="21"/>
              </w:rPr>
              <w:t>第一学历：武汉师范学院体育系，体育保健，1981年</w:t>
            </w:r>
          </w:p>
          <w:p w:rsidR="008B32AF" w:rsidRDefault="008B32AF" w:rsidP="00A73D7F">
            <w:pPr>
              <w:rPr>
                <w:rFonts w:ascii="仿宋_GB2312" w:eastAsia="仿宋_GB2312"/>
                <w:szCs w:val="21"/>
              </w:rPr>
            </w:pPr>
            <w:r>
              <w:rPr>
                <w:rFonts w:ascii="仿宋_GB2312" w:eastAsia="仿宋_GB2312" w:hint="eastAsia"/>
                <w:szCs w:val="21"/>
              </w:rPr>
              <w:t>最后学历：武汉体育学院，体育教育，1999年</w:t>
            </w:r>
          </w:p>
        </w:tc>
      </w:tr>
      <w:tr w:rsidR="008B32AF" w:rsidTr="00A73D7F">
        <w:trPr>
          <w:cantSplit/>
        </w:trPr>
        <w:tc>
          <w:tcPr>
            <w:tcW w:w="1194" w:type="pct"/>
            <w:gridSpan w:val="4"/>
            <w:vAlign w:val="center"/>
          </w:tcPr>
          <w:p w:rsidR="008B32AF" w:rsidRDefault="008B32AF" w:rsidP="00A73D7F">
            <w:pPr>
              <w:jc w:val="center"/>
              <w:rPr>
                <w:rFonts w:ascii="仿宋_GB2312" w:eastAsia="仿宋_GB2312"/>
                <w:szCs w:val="21"/>
              </w:rPr>
            </w:pPr>
            <w:r>
              <w:rPr>
                <w:rFonts w:ascii="仿宋_GB2312" w:eastAsia="仿宋_GB2312" w:hint="eastAsia"/>
                <w:szCs w:val="21"/>
              </w:rPr>
              <w:t>主要从事工作与</w:t>
            </w:r>
          </w:p>
          <w:p w:rsidR="008B32AF" w:rsidRDefault="008B32AF" w:rsidP="00A73D7F">
            <w:pPr>
              <w:jc w:val="center"/>
              <w:rPr>
                <w:rFonts w:ascii="仿宋_GB2312" w:eastAsia="仿宋_GB2312"/>
                <w:szCs w:val="21"/>
              </w:rPr>
            </w:pPr>
            <w:r>
              <w:rPr>
                <w:rFonts w:ascii="仿宋_GB2312" w:eastAsia="仿宋_GB2312" w:hint="eastAsia"/>
                <w:szCs w:val="21"/>
              </w:rPr>
              <w:t>研究方向</w:t>
            </w:r>
          </w:p>
        </w:tc>
        <w:tc>
          <w:tcPr>
            <w:tcW w:w="3806" w:type="pct"/>
            <w:gridSpan w:val="10"/>
            <w:vAlign w:val="center"/>
          </w:tcPr>
          <w:p w:rsidR="008B32AF" w:rsidRDefault="008B32AF" w:rsidP="00A73D7F">
            <w:pPr>
              <w:rPr>
                <w:rFonts w:ascii="仿宋_GB2312" w:eastAsia="仿宋_GB2312"/>
                <w:szCs w:val="21"/>
              </w:rPr>
            </w:pPr>
            <w:r>
              <w:rPr>
                <w:rFonts w:ascii="仿宋_GB2312" w:eastAsia="仿宋_GB2312" w:hint="eastAsia"/>
                <w:szCs w:val="21"/>
              </w:rPr>
              <w:t>武汉商学院体育学院院长，国际马术学院常务副院长，研究方向为马产业管理</w:t>
            </w:r>
          </w:p>
        </w:tc>
      </w:tr>
      <w:tr w:rsidR="008B32AF" w:rsidTr="00A73D7F">
        <w:trPr>
          <w:cantSplit/>
        </w:trPr>
        <w:tc>
          <w:tcPr>
            <w:tcW w:w="5000" w:type="pct"/>
            <w:gridSpan w:val="14"/>
            <w:vAlign w:val="center"/>
          </w:tcPr>
          <w:p w:rsidR="008B32AF" w:rsidRDefault="008B32AF" w:rsidP="00A73D7F">
            <w:pPr>
              <w:jc w:val="center"/>
              <w:rPr>
                <w:rFonts w:ascii="仿宋_GB2312" w:eastAsia="仿宋_GB2312"/>
                <w:szCs w:val="21"/>
              </w:rPr>
            </w:pPr>
            <w:r>
              <w:rPr>
                <w:rFonts w:ascii="仿宋_GB2312" w:eastAsia="仿宋_GB2312" w:hint="eastAsia"/>
                <w:szCs w:val="21"/>
              </w:rPr>
              <w:t>本人近三年的主要成就</w:t>
            </w:r>
          </w:p>
        </w:tc>
      </w:tr>
      <w:tr w:rsidR="008B32AF" w:rsidTr="00A73D7F">
        <w:trPr>
          <w:cantSplit/>
        </w:trPr>
        <w:tc>
          <w:tcPr>
            <w:tcW w:w="5000" w:type="pct"/>
            <w:gridSpan w:val="14"/>
            <w:vAlign w:val="center"/>
          </w:tcPr>
          <w:p w:rsidR="008B32AF" w:rsidRDefault="008B32AF" w:rsidP="00A73D7F">
            <w:pPr>
              <w:rPr>
                <w:rFonts w:ascii="仿宋_GB2312" w:eastAsia="仿宋_GB2312"/>
                <w:szCs w:val="21"/>
              </w:rPr>
            </w:pPr>
            <w:r>
              <w:rPr>
                <w:rFonts w:ascii="仿宋_GB2312" w:eastAsia="仿宋_GB2312" w:hint="eastAsia"/>
                <w:szCs w:val="21"/>
              </w:rPr>
              <w:t>在国内外重要学术刊物上发表论文共  12  篇； 出版专著（译著等） 2  部。</w:t>
            </w:r>
          </w:p>
        </w:tc>
      </w:tr>
      <w:tr w:rsidR="008B32AF" w:rsidTr="00A73D7F">
        <w:trPr>
          <w:cantSplit/>
        </w:trPr>
        <w:tc>
          <w:tcPr>
            <w:tcW w:w="5000" w:type="pct"/>
            <w:gridSpan w:val="14"/>
            <w:vAlign w:val="center"/>
          </w:tcPr>
          <w:p w:rsidR="008B32AF" w:rsidRDefault="008B32AF" w:rsidP="00A73D7F">
            <w:pPr>
              <w:rPr>
                <w:rFonts w:ascii="仿宋_GB2312" w:eastAsia="仿宋_GB2312"/>
                <w:szCs w:val="21"/>
              </w:rPr>
            </w:pPr>
            <w:r>
              <w:rPr>
                <w:rFonts w:ascii="仿宋_GB2312" w:eastAsia="仿宋_GB2312" w:hint="eastAsia"/>
                <w:szCs w:val="21"/>
              </w:rPr>
              <w:t>获教学科研成果奖共10项；其中：国家级  2项， 省部级  1 项。</w:t>
            </w:r>
          </w:p>
        </w:tc>
      </w:tr>
      <w:tr w:rsidR="008B32AF" w:rsidTr="00A73D7F">
        <w:trPr>
          <w:cantSplit/>
        </w:trPr>
        <w:tc>
          <w:tcPr>
            <w:tcW w:w="5000" w:type="pct"/>
            <w:gridSpan w:val="14"/>
            <w:vAlign w:val="center"/>
          </w:tcPr>
          <w:p w:rsidR="008B32AF" w:rsidRDefault="008B32AF" w:rsidP="00A73D7F">
            <w:pPr>
              <w:rPr>
                <w:rFonts w:ascii="仿宋_GB2312" w:eastAsia="仿宋_GB2312"/>
                <w:szCs w:val="21"/>
              </w:rPr>
            </w:pPr>
            <w:r>
              <w:rPr>
                <w:rFonts w:ascii="仿宋_GB2312" w:eastAsia="仿宋_GB2312" w:hint="eastAsia"/>
                <w:szCs w:val="21"/>
              </w:rPr>
              <w:t>目前承担教学科研项目共  10 项；其中：国家级项目 2 项，省部级项目 6 项。</w:t>
            </w:r>
          </w:p>
        </w:tc>
      </w:tr>
      <w:tr w:rsidR="008B32AF" w:rsidTr="00A73D7F">
        <w:trPr>
          <w:cantSplit/>
        </w:trPr>
        <w:tc>
          <w:tcPr>
            <w:tcW w:w="5000" w:type="pct"/>
            <w:gridSpan w:val="14"/>
            <w:vAlign w:val="center"/>
          </w:tcPr>
          <w:p w:rsidR="008B32AF" w:rsidRDefault="008B32AF" w:rsidP="00A73D7F">
            <w:pPr>
              <w:rPr>
                <w:rFonts w:ascii="仿宋_GB2312" w:eastAsia="仿宋_GB2312"/>
                <w:szCs w:val="21"/>
              </w:rPr>
            </w:pPr>
            <w:r>
              <w:rPr>
                <w:rFonts w:ascii="仿宋_GB2312" w:eastAsia="仿宋_GB2312" w:hint="eastAsia"/>
                <w:szCs w:val="21"/>
              </w:rPr>
              <w:t>近三年拥有教学科研经费共 1010 万元， 年均 336万元。</w:t>
            </w:r>
          </w:p>
        </w:tc>
      </w:tr>
      <w:tr w:rsidR="008B32AF" w:rsidTr="00A73D7F">
        <w:trPr>
          <w:cantSplit/>
        </w:trPr>
        <w:tc>
          <w:tcPr>
            <w:tcW w:w="5000" w:type="pct"/>
            <w:gridSpan w:val="14"/>
            <w:tcBorders>
              <w:right w:val="single" w:sz="4" w:space="0" w:color="auto"/>
            </w:tcBorders>
            <w:vAlign w:val="center"/>
          </w:tcPr>
          <w:p w:rsidR="008B32AF" w:rsidRDefault="008B32AF" w:rsidP="00A73D7F">
            <w:pPr>
              <w:rPr>
                <w:rFonts w:ascii="仿宋_GB2312" w:eastAsia="仿宋_GB2312"/>
                <w:szCs w:val="21"/>
              </w:rPr>
            </w:pPr>
            <w:r>
              <w:rPr>
                <w:rFonts w:ascii="仿宋_GB2312" w:eastAsia="仿宋_GB2312" w:hint="eastAsia"/>
                <w:szCs w:val="21"/>
              </w:rPr>
              <w:t xml:space="preserve">近三年给本科生授课（理论教学）共  128  学时；指导本科毕业设计共   </w:t>
            </w:r>
            <w:r>
              <w:rPr>
                <w:rFonts w:ascii="仿宋_GB2312" w:eastAsia="仿宋_GB2312" w:hint="eastAsia"/>
                <w:szCs w:val="21"/>
                <w:lang w:val="en-US"/>
              </w:rPr>
              <w:t>20</w:t>
            </w:r>
            <w:r>
              <w:rPr>
                <w:rFonts w:ascii="仿宋_GB2312" w:eastAsia="仿宋_GB2312" w:hint="eastAsia"/>
                <w:szCs w:val="21"/>
              </w:rPr>
              <w:t xml:space="preserve">  人次。</w:t>
            </w:r>
          </w:p>
        </w:tc>
      </w:tr>
      <w:tr w:rsidR="008B32AF" w:rsidTr="00A73D7F">
        <w:trPr>
          <w:cantSplit/>
        </w:trPr>
        <w:tc>
          <w:tcPr>
            <w:tcW w:w="670" w:type="pct"/>
            <w:gridSpan w:val="2"/>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最具代表性的教学科研成果（4项以内）</w:t>
            </w: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序号</w:t>
            </w:r>
          </w:p>
        </w:tc>
        <w:tc>
          <w:tcPr>
            <w:tcW w:w="1679" w:type="pct"/>
            <w:gridSpan w:val="4"/>
            <w:vAlign w:val="center"/>
          </w:tcPr>
          <w:p w:rsidR="008B32AF" w:rsidRDefault="008B32AF" w:rsidP="00A73D7F">
            <w:pPr>
              <w:jc w:val="center"/>
              <w:rPr>
                <w:rFonts w:ascii="仿宋_GB2312" w:eastAsia="仿宋_GB2312"/>
                <w:szCs w:val="21"/>
              </w:rPr>
            </w:pPr>
            <w:r>
              <w:rPr>
                <w:rFonts w:ascii="仿宋_GB2312" w:eastAsia="仿宋_GB2312" w:hint="eastAsia"/>
                <w:szCs w:val="21"/>
              </w:rPr>
              <w:t>成果名称</w:t>
            </w:r>
          </w:p>
        </w:tc>
        <w:tc>
          <w:tcPr>
            <w:tcW w:w="1849" w:type="pct"/>
            <w:gridSpan w:val="6"/>
            <w:vAlign w:val="center"/>
          </w:tcPr>
          <w:p w:rsidR="008B32AF" w:rsidRDefault="008B32AF" w:rsidP="00A73D7F">
            <w:pPr>
              <w:jc w:val="center"/>
              <w:rPr>
                <w:rFonts w:ascii="仿宋_GB2312" w:eastAsia="仿宋_GB2312"/>
                <w:szCs w:val="21"/>
              </w:rPr>
            </w:pPr>
            <w:r>
              <w:rPr>
                <w:rFonts w:ascii="仿宋_GB2312" w:eastAsia="仿宋_GB2312" w:hint="eastAsia"/>
                <w:szCs w:val="21"/>
              </w:rPr>
              <w:t>等级及签发单位、时间</w:t>
            </w:r>
          </w:p>
        </w:tc>
        <w:tc>
          <w:tcPr>
            <w:tcW w:w="548" w:type="pct"/>
            <w:tcBorders>
              <w:right w:val="single" w:sz="4" w:space="0" w:color="auto"/>
            </w:tcBorders>
            <w:vAlign w:val="center"/>
          </w:tcPr>
          <w:p w:rsidR="008B32AF" w:rsidRDefault="008B32AF" w:rsidP="00A73D7F">
            <w:pPr>
              <w:jc w:val="center"/>
              <w:rPr>
                <w:rFonts w:ascii="仿宋_GB2312" w:eastAsia="仿宋_GB2312"/>
                <w:szCs w:val="21"/>
              </w:rPr>
            </w:pPr>
            <w:r>
              <w:rPr>
                <w:rFonts w:ascii="仿宋_GB2312" w:eastAsia="仿宋_GB2312" w:hint="eastAsia"/>
                <w:szCs w:val="21"/>
              </w:rPr>
              <w:t>本人署名位次</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1</w:t>
            </w:r>
          </w:p>
        </w:tc>
        <w:tc>
          <w:tcPr>
            <w:tcW w:w="1679" w:type="pct"/>
            <w:gridSpan w:val="4"/>
            <w:vAlign w:val="center"/>
          </w:tcPr>
          <w:p w:rsidR="008B32AF" w:rsidRDefault="008B32AF" w:rsidP="00A73D7F">
            <w:pPr>
              <w:pStyle w:val="a6"/>
              <w:shd w:val="clear" w:color="auto" w:fill="FFFFFF"/>
              <w:spacing w:line="315" w:lineRule="atLeast"/>
              <w:rPr>
                <w:rFonts w:ascii="仿宋_GB2312" w:eastAsia="仿宋_GB2312"/>
                <w:sz w:val="21"/>
                <w:szCs w:val="21"/>
              </w:rPr>
            </w:pPr>
            <w:r>
              <w:rPr>
                <w:rFonts w:ascii="仿宋_GB2312" w:eastAsia="仿宋_GB2312" w:hint="eastAsia"/>
                <w:color w:val="000000"/>
                <w:sz w:val="21"/>
                <w:szCs w:val="21"/>
                <w:shd w:val="clear" w:color="auto" w:fill="FFFFFF"/>
              </w:rPr>
              <w:t>我国经济转型升级背景下赛马产业构建与风险研究</w:t>
            </w:r>
          </w:p>
        </w:tc>
        <w:tc>
          <w:tcPr>
            <w:tcW w:w="1849" w:type="pct"/>
            <w:gridSpan w:val="6"/>
            <w:vAlign w:val="center"/>
          </w:tcPr>
          <w:p w:rsidR="008B32AF" w:rsidRDefault="008B32AF" w:rsidP="00A73D7F">
            <w:pPr>
              <w:pStyle w:val="a6"/>
              <w:shd w:val="clear" w:color="auto" w:fill="FFFFFF"/>
              <w:spacing w:line="315" w:lineRule="atLeast"/>
              <w:rPr>
                <w:rFonts w:ascii="仿宋_GB2312" w:eastAsia="仿宋_GB2312"/>
                <w:color w:val="000000"/>
                <w:sz w:val="21"/>
                <w:szCs w:val="21"/>
              </w:rPr>
            </w:pPr>
            <w:r>
              <w:rPr>
                <w:rFonts w:ascii="仿宋_GB2312" w:eastAsia="仿宋_GB2312" w:hint="eastAsia"/>
                <w:color w:val="000000"/>
                <w:sz w:val="21"/>
                <w:szCs w:val="21"/>
                <w:shd w:val="clear" w:color="auto" w:fill="FFFFFF"/>
              </w:rPr>
              <w:t>2013年国家体育总局重点领域科技攻关项目</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第一作者</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2</w:t>
            </w:r>
          </w:p>
        </w:tc>
        <w:tc>
          <w:tcPr>
            <w:tcW w:w="1679" w:type="pct"/>
            <w:gridSpan w:val="4"/>
            <w:vAlign w:val="center"/>
          </w:tcPr>
          <w:p w:rsidR="008B32AF" w:rsidRDefault="008B32AF" w:rsidP="00A73D7F">
            <w:pPr>
              <w:rPr>
                <w:rFonts w:ascii="仿宋_GB2312" w:eastAsia="仿宋_GB2312"/>
                <w:color w:val="000000"/>
                <w:szCs w:val="21"/>
              </w:rPr>
            </w:pPr>
            <w:r>
              <w:rPr>
                <w:rFonts w:ascii="仿宋_GB2312" w:eastAsia="仿宋_GB2312" w:hint="eastAsia"/>
                <w:color w:val="000000"/>
                <w:szCs w:val="21"/>
              </w:rPr>
              <w:t>服务区域经济的应用型休闲体育专业高端化发展的创新与改革</w:t>
            </w:r>
          </w:p>
        </w:tc>
        <w:tc>
          <w:tcPr>
            <w:tcW w:w="1849" w:type="pct"/>
            <w:gridSpan w:val="6"/>
            <w:vAlign w:val="center"/>
          </w:tcPr>
          <w:p w:rsidR="008B32AF" w:rsidRDefault="008B32AF" w:rsidP="00A73D7F">
            <w:pPr>
              <w:rPr>
                <w:rFonts w:ascii="仿宋_GB2312" w:eastAsia="仿宋_GB2312"/>
                <w:color w:val="000000"/>
                <w:szCs w:val="21"/>
              </w:rPr>
            </w:pPr>
            <w:r>
              <w:rPr>
                <w:rFonts w:ascii="仿宋_GB2312" w:eastAsia="仿宋_GB2312" w:hint="eastAsia"/>
                <w:color w:val="000000"/>
                <w:szCs w:val="21"/>
              </w:rPr>
              <w:t>2013年湖北省教育科学“十二五”规划课题</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第一作者</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3</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马匹护理</w:t>
            </w:r>
          </w:p>
        </w:tc>
        <w:tc>
          <w:tcPr>
            <w:tcW w:w="1849" w:type="pct"/>
            <w:gridSpan w:val="6"/>
            <w:vAlign w:val="center"/>
          </w:tcPr>
          <w:p w:rsidR="008B32AF" w:rsidRDefault="008B32AF" w:rsidP="00A73D7F">
            <w:pPr>
              <w:rPr>
                <w:rFonts w:ascii="仿宋_GB2312" w:eastAsia="仿宋_GB2312"/>
                <w:szCs w:val="21"/>
              </w:rPr>
            </w:pPr>
            <w:r>
              <w:rPr>
                <w:rFonts w:ascii="仿宋_GB2312" w:eastAsia="仿宋_GB2312" w:hint="eastAsia"/>
                <w:szCs w:val="21"/>
              </w:rPr>
              <w:t>专 著</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主编著</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4</w:t>
            </w:r>
          </w:p>
        </w:tc>
        <w:tc>
          <w:tcPr>
            <w:tcW w:w="1679" w:type="pct"/>
            <w:gridSpan w:val="4"/>
            <w:vAlign w:val="center"/>
          </w:tcPr>
          <w:p w:rsidR="008B32AF" w:rsidRPr="003C68A3" w:rsidRDefault="008B32AF" w:rsidP="00A73D7F">
            <w:pPr>
              <w:rPr>
                <w:rFonts w:ascii="仿宋_GB2312" w:eastAsia="仿宋_GB2312"/>
                <w:szCs w:val="21"/>
                <w:lang w:val="en-US"/>
              </w:rPr>
            </w:pPr>
            <w:r w:rsidRPr="003C68A3">
              <w:rPr>
                <w:rFonts w:ascii="仿宋_GB2312" w:eastAsia="仿宋_GB2312" w:hint="eastAsia"/>
                <w:szCs w:val="21"/>
                <w:lang w:val="en-US"/>
              </w:rPr>
              <w:t>Formation and Guiding Mechanism of Public Opinion on Commercial Horseracing</w:t>
            </w:r>
          </w:p>
        </w:tc>
        <w:tc>
          <w:tcPr>
            <w:tcW w:w="1849" w:type="pct"/>
            <w:gridSpan w:val="6"/>
            <w:vAlign w:val="center"/>
          </w:tcPr>
          <w:p w:rsidR="008B32AF" w:rsidRDefault="008B32AF" w:rsidP="00A73D7F">
            <w:pPr>
              <w:rPr>
                <w:rFonts w:ascii="仿宋_GB2312" w:eastAsia="仿宋_GB2312"/>
                <w:szCs w:val="21"/>
              </w:rPr>
            </w:pPr>
            <w:r>
              <w:rPr>
                <w:rFonts w:ascii="仿宋_GB2312" w:eastAsia="仿宋_GB2312" w:hint="eastAsia"/>
                <w:szCs w:val="21"/>
              </w:rPr>
              <w:t>proceedings of the 2012 international symposium，2012年，CPCI-S检索</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第一作者</w:t>
            </w:r>
          </w:p>
        </w:tc>
      </w:tr>
      <w:tr w:rsidR="008B32AF" w:rsidTr="00A73D7F">
        <w:trPr>
          <w:cantSplit/>
        </w:trPr>
        <w:tc>
          <w:tcPr>
            <w:tcW w:w="670" w:type="pct"/>
            <w:gridSpan w:val="2"/>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目前承担的主要教学科研项目（4项以内）</w:t>
            </w: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序号</w:t>
            </w:r>
          </w:p>
        </w:tc>
        <w:tc>
          <w:tcPr>
            <w:tcW w:w="1679" w:type="pct"/>
            <w:gridSpan w:val="4"/>
            <w:vAlign w:val="center"/>
          </w:tcPr>
          <w:p w:rsidR="008B32AF" w:rsidRDefault="008B32AF" w:rsidP="00A73D7F">
            <w:pPr>
              <w:jc w:val="center"/>
              <w:rPr>
                <w:rFonts w:ascii="仿宋_GB2312" w:eastAsia="仿宋_GB2312"/>
                <w:szCs w:val="21"/>
              </w:rPr>
            </w:pPr>
            <w:r>
              <w:rPr>
                <w:rFonts w:ascii="仿宋_GB2312" w:eastAsia="仿宋_GB2312" w:hint="eastAsia"/>
                <w:szCs w:val="21"/>
              </w:rPr>
              <w:t>项目名称</w:t>
            </w:r>
          </w:p>
        </w:tc>
        <w:tc>
          <w:tcPr>
            <w:tcW w:w="753"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项目来源</w:t>
            </w:r>
          </w:p>
        </w:tc>
        <w:tc>
          <w:tcPr>
            <w:tcW w:w="54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起讫</w:t>
            </w:r>
          </w:p>
          <w:p w:rsidR="008B32AF" w:rsidRDefault="008B32AF" w:rsidP="00A73D7F">
            <w:pPr>
              <w:jc w:val="center"/>
              <w:rPr>
                <w:rFonts w:ascii="仿宋_GB2312" w:eastAsia="仿宋_GB2312"/>
                <w:szCs w:val="21"/>
              </w:rPr>
            </w:pPr>
            <w:r>
              <w:rPr>
                <w:rFonts w:ascii="仿宋_GB2312" w:eastAsia="仿宋_GB2312" w:hint="eastAsia"/>
                <w:szCs w:val="21"/>
              </w:rPr>
              <w:t>时间</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经费</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本人担</w:t>
            </w:r>
          </w:p>
          <w:p w:rsidR="008B32AF" w:rsidRDefault="008B32AF" w:rsidP="00A73D7F">
            <w:pPr>
              <w:jc w:val="center"/>
              <w:rPr>
                <w:rFonts w:ascii="仿宋_GB2312" w:eastAsia="仿宋_GB2312"/>
                <w:szCs w:val="21"/>
              </w:rPr>
            </w:pPr>
            <w:r>
              <w:rPr>
                <w:rFonts w:ascii="仿宋_GB2312" w:eastAsia="仿宋_GB2312" w:hint="eastAsia"/>
                <w:szCs w:val="21"/>
              </w:rPr>
              <w:t>工作</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1</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中央财政支持的实训基地项目——社会体育专业（赛马产业管理方向）</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教育部、财政部</w:t>
            </w:r>
          </w:p>
        </w:tc>
        <w:tc>
          <w:tcPr>
            <w:tcW w:w="54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2011年</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280万</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主持</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2</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文化大发展大繁荣背景下湖北省赛马文化产业发展战略研究</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湖北省社科基金</w:t>
            </w:r>
          </w:p>
        </w:tc>
        <w:tc>
          <w:tcPr>
            <w:tcW w:w="54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2013年</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6万</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主持</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3</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科技创新平台—马匹运动能力鉴定评价服务平台</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武汉市科技局</w:t>
            </w:r>
          </w:p>
        </w:tc>
        <w:tc>
          <w:tcPr>
            <w:tcW w:w="54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2014年</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60万</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主持</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4</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“社区市民健身与体育监测服务中心”建设标准与运营模式的研究</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武汉市科技局</w:t>
            </w:r>
          </w:p>
        </w:tc>
        <w:tc>
          <w:tcPr>
            <w:tcW w:w="54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2013年</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30万</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主持</w:t>
            </w:r>
          </w:p>
        </w:tc>
      </w:tr>
      <w:tr w:rsidR="008B32AF" w:rsidTr="00A73D7F">
        <w:trPr>
          <w:cantSplit/>
        </w:trPr>
        <w:tc>
          <w:tcPr>
            <w:tcW w:w="670" w:type="pct"/>
            <w:gridSpan w:val="2"/>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目前承担的主要教学工作（5门以内）</w:t>
            </w: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序号</w:t>
            </w:r>
          </w:p>
        </w:tc>
        <w:tc>
          <w:tcPr>
            <w:tcW w:w="1679" w:type="pct"/>
            <w:gridSpan w:val="4"/>
            <w:vAlign w:val="center"/>
          </w:tcPr>
          <w:p w:rsidR="008B32AF" w:rsidRDefault="008B32AF" w:rsidP="00A73D7F">
            <w:pPr>
              <w:jc w:val="center"/>
              <w:rPr>
                <w:rFonts w:ascii="仿宋_GB2312" w:eastAsia="仿宋_GB2312"/>
                <w:szCs w:val="21"/>
              </w:rPr>
            </w:pPr>
            <w:r>
              <w:rPr>
                <w:rFonts w:ascii="仿宋_GB2312" w:eastAsia="仿宋_GB2312" w:hint="eastAsia"/>
                <w:szCs w:val="21"/>
              </w:rPr>
              <w:t>课程名称</w:t>
            </w:r>
          </w:p>
        </w:tc>
        <w:tc>
          <w:tcPr>
            <w:tcW w:w="753"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授课对象</w:t>
            </w:r>
          </w:p>
        </w:tc>
        <w:tc>
          <w:tcPr>
            <w:tcW w:w="274"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人数</w:t>
            </w:r>
          </w:p>
        </w:tc>
        <w:tc>
          <w:tcPr>
            <w:tcW w:w="274"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学时</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课程</w:t>
            </w:r>
          </w:p>
          <w:p w:rsidR="008B32AF" w:rsidRDefault="008B32AF" w:rsidP="00A73D7F">
            <w:pPr>
              <w:jc w:val="center"/>
              <w:rPr>
                <w:rFonts w:ascii="仿宋_GB2312" w:eastAsia="仿宋_GB2312"/>
                <w:szCs w:val="21"/>
              </w:rPr>
            </w:pPr>
            <w:r>
              <w:rPr>
                <w:rFonts w:ascii="仿宋_GB2312" w:eastAsia="仿宋_GB2312" w:hint="eastAsia"/>
                <w:szCs w:val="21"/>
              </w:rPr>
              <w:t>性质</w:t>
            </w:r>
          </w:p>
        </w:tc>
        <w:tc>
          <w:tcPr>
            <w:tcW w:w="54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授课</w:t>
            </w:r>
          </w:p>
          <w:p w:rsidR="008B32AF" w:rsidRDefault="008B32AF" w:rsidP="00A73D7F">
            <w:pPr>
              <w:jc w:val="center"/>
              <w:rPr>
                <w:rFonts w:ascii="仿宋_GB2312" w:eastAsia="仿宋_GB2312"/>
                <w:szCs w:val="21"/>
              </w:rPr>
            </w:pPr>
            <w:r>
              <w:rPr>
                <w:rFonts w:ascii="仿宋_GB2312" w:eastAsia="仿宋_GB2312" w:hint="eastAsia"/>
                <w:szCs w:val="21"/>
              </w:rPr>
              <w:t>时间</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1</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赛马赛事组织与管理</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1</w:t>
            </w:r>
            <w:r>
              <w:rPr>
                <w:rFonts w:ascii="仿宋_GB2312" w:eastAsia="仿宋_GB2312" w:hint="eastAsia"/>
                <w:szCs w:val="21"/>
                <w:lang w:val="en-US"/>
              </w:rPr>
              <w:t>2</w:t>
            </w:r>
            <w:r>
              <w:rPr>
                <w:rFonts w:ascii="仿宋_GB2312" w:eastAsia="仿宋_GB2312" w:hint="eastAsia"/>
                <w:szCs w:val="21"/>
              </w:rPr>
              <w:t>级马术运动</w:t>
            </w:r>
          </w:p>
        </w:tc>
        <w:tc>
          <w:tcPr>
            <w:tcW w:w="274" w:type="pct"/>
            <w:vAlign w:val="center"/>
          </w:tcPr>
          <w:p w:rsidR="008B32AF" w:rsidRDefault="008B32AF" w:rsidP="00A73D7F">
            <w:pPr>
              <w:rPr>
                <w:rFonts w:ascii="仿宋_GB2312" w:eastAsia="仿宋_GB2312"/>
                <w:szCs w:val="21"/>
              </w:rPr>
            </w:pPr>
            <w:r>
              <w:rPr>
                <w:rFonts w:ascii="仿宋_GB2312" w:eastAsia="仿宋_GB2312" w:hint="eastAsia"/>
                <w:szCs w:val="21"/>
              </w:rPr>
              <w:t>46</w:t>
            </w:r>
          </w:p>
        </w:tc>
        <w:tc>
          <w:tcPr>
            <w:tcW w:w="274"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36</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专业必修</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201</w:t>
            </w:r>
            <w:r>
              <w:rPr>
                <w:rFonts w:ascii="仿宋_GB2312" w:eastAsia="仿宋_GB2312" w:hint="eastAsia"/>
                <w:szCs w:val="21"/>
                <w:lang w:val="en-US"/>
              </w:rPr>
              <w:t>5</w:t>
            </w:r>
            <w:r>
              <w:rPr>
                <w:rFonts w:ascii="仿宋_GB2312" w:eastAsia="仿宋_GB2312" w:hint="eastAsia"/>
                <w:szCs w:val="21"/>
              </w:rPr>
              <w:t>年</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2</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体育保健学</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12级休闲服务与管理</w:t>
            </w:r>
          </w:p>
        </w:tc>
        <w:tc>
          <w:tcPr>
            <w:tcW w:w="274" w:type="pct"/>
            <w:vAlign w:val="center"/>
          </w:tcPr>
          <w:p w:rsidR="008B32AF" w:rsidRDefault="008B32AF" w:rsidP="00A73D7F">
            <w:pPr>
              <w:rPr>
                <w:rFonts w:ascii="仿宋_GB2312" w:eastAsia="仿宋_GB2312"/>
                <w:szCs w:val="21"/>
              </w:rPr>
            </w:pPr>
            <w:r>
              <w:rPr>
                <w:rFonts w:ascii="仿宋_GB2312" w:eastAsia="仿宋_GB2312" w:hint="eastAsia"/>
                <w:szCs w:val="21"/>
              </w:rPr>
              <w:t>77</w:t>
            </w:r>
          </w:p>
        </w:tc>
        <w:tc>
          <w:tcPr>
            <w:tcW w:w="274"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72</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专业必修</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201</w:t>
            </w:r>
            <w:r>
              <w:rPr>
                <w:rFonts w:ascii="仿宋_GB2312" w:eastAsia="仿宋_GB2312" w:hint="eastAsia"/>
                <w:szCs w:val="21"/>
                <w:lang w:val="en-US"/>
              </w:rPr>
              <w:t>6</w:t>
            </w:r>
            <w:r>
              <w:rPr>
                <w:rFonts w:ascii="仿宋_GB2312" w:eastAsia="仿宋_GB2312" w:hint="eastAsia"/>
                <w:szCs w:val="21"/>
              </w:rPr>
              <w:t>年</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3</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运动处方原理</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13级休闲服务与管理理</w:t>
            </w:r>
          </w:p>
        </w:tc>
        <w:tc>
          <w:tcPr>
            <w:tcW w:w="274" w:type="pct"/>
            <w:vAlign w:val="center"/>
          </w:tcPr>
          <w:p w:rsidR="008B32AF" w:rsidRDefault="008B32AF" w:rsidP="00A73D7F">
            <w:pPr>
              <w:rPr>
                <w:rFonts w:ascii="仿宋_GB2312" w:eastAsia="仿宋_GB2312"/>
                <w:szCs w:val="21"/>
              </w:rPr>
            </w:pPr>
            <w:r>
              <w:rPr>
                <w:rFonts w:ascii="仿宋_GB2312" w:eastAsia="仿宋_GB2312" w:hint="eastAsia"/>
                <w:szCs w:val="21"/>
              </w:rPr>
              <w:t>70</w:t>
            </w:r>
          </w:p>
        </w:tc>
        <w:tc>
          <w:tcPr>
            <w:tcW w:w="274"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36</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专业必修</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201</w:t>
            </w:r>
            <w:r>
              <w:rPr>
                <w:rFonts w:ascii="仿宋_GB2312" w:eastAsia="仿宋_GB2312" w:hint="eastAsia"/>
                <w:szCs w:val="21"/>
                <w:lang w:val="en-US"/>
              </w:rPr>
              <w:t>7</w:t>
            </w:r>
            <w:r>
              <w:rPr>
                <w:rFonts w:ascii="仿宋_GB2312" w:eastAsia="仿宋_GB2312" w:hint="eastAsia"/>
                <w:szCs w:val="21"/>
              </w:rPr>
              <w:t>年</w:t>
            </w:r>
          </w:p>
        </w:tc>
      </w:tr>
      <w:tr w:rsidR="008B32AF" w:rsidTr="00A73D7F">
        <w:trPr>
          <w:cantSplit/>
        </w:trPr>
        <w:tc>
          <w:tcPr>
            <w:tcW w:w="670" w:type="pct"/>
            <w:gridSpan w:val="2"/>
            <w:vMerge/>
            <w:vAlign w:val="center"/>
          </w:tcPr>
          <w:p w:rsidR="008B32AF" w:rsidRDefault="008B32AF" w:rsidP="00A73D7F">
            <w:pPr>
              <w:jc w:val="center"/>
              <w:rPr>
                <w:rFonts w:ascii="仿宋_GB2312" w:eastAsia="仿宋_GB2312"/>
                <w:szCs w:val="21"/>
              </w:rPr>
            </w:pPr>
          </w:p>
        </w:tc>
        <w:tc>
          <w:tcPr>
            <w:tcW w:w="254"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4</w:t>
            </w:r>
          </w:p>
        </w:tc>
        <w:tc>
          <w:tcPr>
            <w:tcW w:w="1679" w:type="pct"/>
            <w:gridSpan w:val="4"/>
            <w:vAlign w:val="center"/>
          </w:tcPr>
          <w:p w:rsidR="008B32AF" w:rsidRDefault="008B32AF" w:rsidP="00A73D7F">
            <w:pPr>
              <w:rPr>
                <w:rFonts w:ascii="仿宋_GB2312" w:eastAsia="仿宋_GB2312"/>
                <w:szCs w:val="21"/>
              </w:rPr>
            </w:pPr>
            <w:r>
              <w:rPr>
                <w:rFonts w:ascii="仿宋_GB2312" w:eastAsia="仿宋_GB2312" w:hint="eastAsia"/>
                <w:szCs w:val="21"/>
              </w:rPr>
              <w:t>运动营养学</w:t>
            </w:r>
          </w:p>
        </w:tc>
        <w:tc>
          <w:tcPr>
            <w:tcW w:w="753"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12级休闲服务与管理</w:t>
            </w:r>
          </w:p>
        </w:tc>
        <w:tc>
          <w:tcPr>
            <w:tcW w:w="274" w:type="pct"/>
            <w:vAlign w:val="center"/>
          </w:tcPr>
          <w:p w:rsidR="008B32AF" w:rsidRDefault="008B32AF" w:rsidP="00A73D7F">
            <w:pPr>
              <w:rPr>
                <w:rFonts w:ascii="仿宋_GB2312" w:eastAsia="仿宋_GB2312"/>
                <w:szCs w:val="21"/>
              </w:rPr>
            </w:pPr>
            <w:r>
              <w:rPr>
                <w:rFonts w:ascii="仿宋_GB2312" w:eastAsia="仿宋_GB2312" w:hint="eastAsia"/>
                <w:szCs w:val="21"/>
              </w:rPr>
              <w:t>77</w:t>
            </w:r>
          </w:p>
        </w:tc>
        <w:tc>
          <w:tcPr>
            <w:tcW w:w="274" w:type="pct"/>
            <w:gridSpan w:val="2"/>
            <w:vAlign w:val="center"/>
          </w:tcPr>
          <w:p w:rsidR="008B32AF" w:rsidRDefault="008B32AF" w:rsidP="00A73D7F">
            <w:pPr>
              <w:rPr>
                <w:rFonts w:ascii="仿宋_GB2312" w:eastAsia="仿宋_GB2312"/>
                <w:szCs w:val="21"/>
              </w:rPr>
            </w:pPr>
            <w:r>
              <w:rPr>
                <w:rFonts w:ascii="仿宋_GB2312" w:eastAsia="仿宋_GB2312" w:hint="eastAsia"/>
                <w:szCs w:val="21"/>
              </w:rPr>
              <w:t>36</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专业选修</w:t>
            </w:r>
          </w:p>
        </w:tc>
        <w:tc>
          <w:tcPr>
            <w:tcW w:w="548" w:type="pct"/>
            <w:vAlign w:val="center"/>
          </w:tcPr>
          <w:p w:rsidR="008B32AF" w:rsidRDefault="008B32AF" w:rsidP="00A73D7F">
            <w:pPr>
              <w:rPr>
                <w:rFonts w:ascii="仿宋_GB2312" w:eastAsia="仿宋_GB2312"/>
                <w:szCs w:val="21"/>
              </w:rPr>
            </w:pPr>
            <w:r>
              <w:rPr>
                <w:rFonts w:ascii="仿宋_GB2312" w:eastAsia="仿宋_GB2312" w:hint="eastAsia"/>
                <w:szCs w:val="21"/>
              </w:rPr>
              <w:t>201</w:t>
            </w:r>
            <w:r>
              <w:rPr>
                <w:rFonts w:ascii="仿宋_GB2312" w:eastAsia="仿宋_GB2312" w:hint="eastAsia"/>
                <w:szCs w:val="21"/>
                <w:lang w:val="en-US"/>
              </w:rPr>
              <w:t>6</w:t>
            </w:r>
            <w:r>
              <w:rPr>
                <w:rFonts w:ascii="仿宋_GB2312" w:eastAsia="仿宋_GB2312" w:hint="eastAsia"/>
                <w:szCs w:val="21"/>
              </w:rPr>
              <w:t>年</w:t>
            </w:r>
          </w:p>
        </w:tc>
      </w:tr>
    </w:tbl>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sz w:val="24"/>
        </w:rPr>
      </w:pP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567"/>
        <w:gridCol w:w="626"/>
        <w:gridCol w:w="659"/>
        <w:gridCol w:w="1335"/>
        <w:gridCol w:w="914"/>
        <w:gridCol w:w="74"/>
        <w:gridCol w:w="1000"/>
        <w:gridCol w:w="799"/>
        <w:gridCol w:w="797"/>
        <w:gridCol w:w="396"/>
        <w:gridCol w:w="400"/>
        <w:gridCol w:w="595"/>
        <w:gridCol w:w="322"/>
        <w:gridCol w:w="1062"/>
      </w:tblGrid>
      <w:tr w:rsidR="008B32AF" w:rsidTr="00A73D7F">
        <w:trPr>
          <w:trHeight w:val="340"/>
        </w:trPr>
        <w:tc>
          <w:tcPr>
            <w:tcW w:w="351" w:type="pct"/>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姓名</w:t>
            </w:r>
          </w:p>
        </w:tc>
        <w:tc>
          <w:tcPr>
            <w:tcW w:w="902" w:type="pct"/>
            <w:gridSpan w:val="3"/>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李要南</w:t>
            </w:r>
          </w:p>
        </w:tc>
        <w:tc>
          <w:tcPr>
            <w:tcW w:w="650"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性别</w:t>
            </w:r>
          </w:p>
        </w:tc>
        <w:tc>
          <w:tcPr>
            <w:tcW w:w="481"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男</w:t>
            </w:r>
          </w:p>
        </w:tc>
        <w:tc>
          <w:tcPr>
            <w:tcW w:w="876"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专业技术职务</w:t>
            </w:r>
          </w:p>
        </w:tc>
        <w:tc>
          <w:tcPr>
            <w:tcW w:w="581"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教授</w:t>
            </w:r>
          </w:p>
        </w:tc>
        <w:tc>
          <w:tcPr>
            <w:tcW w:w="642"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第一学历</w:t>
            </w:r>
          </w:p>
        </w:tc>
        <w:tc>
          <w:tcPr>
            <w:tcW w:w="517"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本科</w:t>
            </w:r>
          </w:p>
        </w:tc>
      </w:tr>
      <w:tr w:rsidR="008B32AF" w:rsidTr="00A73D7F">
        <w:trPr>
          <w:trHeight w:val="340"/>
        </w:trPr>
        <w:tc>
          <w:tcPr>
            <w:tcW w:w="351" w:type="pct"/>
            <w:vMerge/>
            <w:vAlign w:val="center"/>
          </w:tcPr>
          <w:p w:rsidR="008B32AF" w:rsidRDefault="008B32AF" w:rsidP="00A73D7F">
            <w:pPr>
              <w:jc w:val="center"/>
              <w:rPr>
                <w:rFonts w:ascii="仿宋_GB2312" w:eastAsia="仿宋_GB2312"/>
                <w:szCs w:val="21"/>
              </w:rPr>
            </w:pPr>
          </w:p>
        </w:tc>
        <w:tc>
          <w:tcPr>
            <w:tcW w:w="902" w:type="pct"/>
            <w:gridSpan w:val="3"/>
            <w:vMerge/>
            <w:vAlign w:val="center"/>
          </w:tcPr>
          <w:p w:rsidR="008B32AF" w:rsidRDefault="008B32AF" w:rsidP="00A73D7F">
            <w:pPr>
              <w:jc w:val="center"/>
              <w:rPr>
                <w:rFonts w:ascii="仿宋_GB2312" w:eastAsia="仿宋_GB2312"/>
                <w:szCs w:val="21"/>
              </w:rPr>
            </w:pPr>
          </w:p>
        </w:tc>
        <w:tc>
          <w:tcPr>
            <w:tcW w:w="650"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出生年月</w:t>
            </w:r>
          </w:p>
        </w:tc>
        <w:tc>
          <w:tcPr>
            <w:tcW w:w="481"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1976.7</w:t>
            </w:r>
          </w:p>
        </w:tc>
        <w:tc>
          <w:tcPr>
            <w:tcW w:w="876"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行政职务</w:t>
            </w:r>
          </w:p>
        </w:tc>
        <w:tc>
          <w:tcPr>
            <w:tcW w:w="581"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副院长</w:t>
            </w:r>
          </w:p>
        </w:tc>
        <w:tc>
          <w:tcPr>
            <w:tcW w:w="642"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最后学历</w:t>
            </w:r>
          </w:p>
        </w:tc>
        <w:tc>
          <w:tcPr>
            <w:tcW w:w="517"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研究生</w:t>
            </w:r>
          </w:p>
        </w:tc>
      </w:tr>
      <w:tr w:rsidR="008B32AF" w:rsidTr="00A73D7F">
        <w:trPr>
          <w:trHeight w:val="375"/>
        </w:trPr>
        <w:tc>
          <w:tcPr>
            <w:tcW w:w="1253" w:type="pct"/>
            <w:gridSpan w:val="4"/>
            <w:vAlign w:val="center"/>
          </w:tcPr>
          <w:p w:rsidR="008B32AF" w:rsidRDefault="008B32AF" w:rsidP="00A73D7F">
            <w:pPr>
              <w:rPr>
                <w:rFonts w:ascii="仿宋_GB2312" w:eastAsia="仿宋_GB2312"/>
                <w:spacing w:val="-10"/>
                <w:szCs w:val="21"/>
              </w:rPr>
            </w:pPr>
            <w:r>
              <w:rPr>
                <w:rFonts w:ascii="仿宋_GB2312" w:eastAsia="仿宋_GB2312" w:hint="eastAsia"/>
                <w:spacing w:val="-6"/>
                <w:szCs w:val="21"/>
              </w:rPr>
              <w:lastRenderedPageBreak/>
              <w:t>第一学历和最后学历</w:t>
            </w:r>
            <w:r>
              <w:rPr>
                <w:rFonts w:ascii="仿宋_GB2312" w:eastAsia="仿宋_GB2312" w:hint="eastAsia"/>
                <w:spacing w:val="-10"/>
                <w:szCs w:val="21"/>
              </w:rPr>
              <w:t>毕业时间、学校、专业</w:t>
            </w:r>
          </w:p>
        </w:tc>
        <w:tc>
          <w:tcPr>
            <w:tcW w:w="3747" w:type="pct"/>
            <w:gridSpan w:val="11"/>
            <w:vAlign w:val="center"/>
          </w:tcPr>
          <w:p w:rsidR="008B32AF" w:rsidRDefault="008B32AF" w:rsidP="00A73D7F">
            <w:pPr>
              <w:rPr>
                <w:rFonts w:ascii="仿宋_GB2312" w:eastAsia="仿宋_GB2312"/>
                <w:szCs w:val="21"/>
              </w:rPr>
            </w:pPr>
            <w:r>
              <w:rPr>
                <w:rFonts w:ascii="仿宋_GB2312" w:eastAsia="仿宋_GB2312" w:hint="eastAsia"/>
                <w:szCs w:val="21"/>
              </w:rPr>
              <w:t>第一学历  2000年6月毕业于华中师范大学  体育教育</w:t>
            </w:r>
          </w:p>
          <w:p w:rsidR="008B32AF" w:rsidRDefault="008B32AF" w:rsidP="00A73D7F">
            <w:pPr>
              <w:rPr>
                <w:rFonts w:ascii="仿宋_GB2312" w:eastAsia="仿宋_GB2312"/>
                <w:szCs w:val="21"/>
              </w:rPr>
            </w:pPr>
            <w:r>
              <w:rPr>
                <w:rFonts w:ascii="仿宋_GB2312" w:eastAsia="仿宋_GB2312" w:hint="eastAsia"/>
                <w:szCs w:val="21"/>
              </w:rPr>
              <w:t>第二学历  2007年6月毕业于华中师范大学   体育教育训练学</w:t>
            </w:r>
          </w:p>
        </w:tc>
      </w:tr>
      <w:tr w:rsidR="008B32AF" w:rsidTr="00A73D7F">
        <w:trPr>
          <w:trHeight w:val="213"/>
        </w:trPr>
        <w:tc>
          <w:tcPr>
            <w:tcW w:w="1253" w:type="pct"/>
            <w:gridSpan w:val="4"/>
            <w:vAlign w:val="center"/>
          </w:tcPr>
          <w:p w:rsidR="008B32AF" w:rsidRDefault="008B32AF" w:rsidP="00A73D7F">
            <w:pPr>
              <w:jc w:val="center"/>
              <w:rPr>
                <w:rFonts w:ascii="仿宋_GB2312" w:eastAsia="仿宋_GB2312"/>
                <w:szCs w:val="21"/>
              </w:rPr>
            </w:pPr>
            <w:r>
              <w:rPr>
                <w:rFonts w:ascii="仿宋_GB2312" w:eastAsia="仿宋_GB2312" w:hint="eastAsia"/>
                <w:szCs w:val="21"/>
              </w:rPr>
              <w:t>主要从事工作与</w:t>
            </w:r>
          </w:p>
          <w:p w:rsidR="008B32AF" w:rsidRDefault="008B32AF" w:rsidP="00A73D7F">
            <w:pPr>
              <w:jc w:val="center"/>
              <w:rPr>
                <w:rFonts w:ascii="仿宋_GB2312" w:eastAsia="仿宋_GB2312"/>
                <w:szCs w:val="21"/>
              </w:rPr>
            </w:pPr>
            <w:r>
              <w:rPr>
                <w:rFonts w:ascii="仿宋_GB2312" w:eastAsia="仿宋_GB2312" w:hint="eastAsia"/>
                <w:szCs w:val="21"/>
              </w:rPr>
              <w:t>研究方向</w:t>
            </w:r>
          </w:p>
        </w:tc>
        <w:tc>
          <w:tcPr>
            <w:tcW w:w="3747" w:type="pct"/>
            <w:gridSpan w:val="11"/>
            <w:vAlign w:val="center"/>
          </w:tcPr>
          <w:p w:rsidR="008B32AF" w:rsidRDefault="008B32AF" w:rsidP="00A73D7F">
            <w:pPr>
              <w:rPr>
                <w:rFonts w:ascii="仿宋_GB2312" w:eastAsia="仿宋_GB2312"/>
                <w:szCs w:val="21"/>
                <w:lang w:val="en-US"/>
              </w:rPr>
            </w:pPr>
            <w:r>
              <w:rPr>
                <w:rFonts w:ascii="仿宋_GB2312" w:eastAsia="仿宋_GB2312" w:hint="eastAsia"/>
                <w:szCs w:val="21"/>
              </w:rPr>
              <w:t>现担任武汉商学院体育与马术学院副院长，研究方向主要为体育赛马赛事组织运营</w:t>
            </w:r>
          </w:p>
        </w:tc>
      </w:tr>
      <w:tr w:rsidR="008B32AF" w:rsidTr="00A73D7F">
        <w:trPr>
          <w:trHeight w:hRule="exact" w:val="454"/>
        </w:trPr>
        <w:tc>
          <w:tcPr>
            <w:tcW w:w="5000" w:type="pct"/>
            <w:gridSpan w:val="15"/>
            <w:vAlign w:val="center"/>
          </w:tcPr>
          <w:p w:rsidR="008B32AF" w:rsidRDefault="008B32AF" w:rsidP="00A73D7F">
            <w:pPr>
              <w:jc w:val="center"/>
              <w:rPr>
                <w:rFonts w:ascii="仿宋_GB2312" w:eastAsia="仿宋_GB2312"/>
                <w:szCs w:val="21"/>
              </w:rPr>
            </w:pPr>
            <w:r>
              <w:rPr>
                <w:rFonts w:ascii="仿宋_GB2312" w:eastAsia="仿宋_GB2312" w:hint="eastAsia"/>
                <w:szCs w:val="21"/>
              </w:rPr>
              <w:t>本人近三年的主要成就</w:t>
            </w:r>
          </w:p>
        </w:tc>
      </w:tr>
      <w:tr w:rsidR="008B32AF" w:rsidTr="00A73D7F">
        <w:trPr>
          <w:trHeight w:hRule="exact" w:val="454"/>
        </w:trPr>
        <w:tc>
          <w:tcPr>
            <w:tcW w:w="5000" w:type="pct"/>
            <w:gridSpan w:val="15"/>
            <w:vAlign w:val="center"/>
          </w:tcPr>
          <w:p w:rsidR="008B32AF" w:rsidRDefault="008B32AF" w:rsidP="00A73D7F">
            <w:pPr>
              <w:rPr>
                <w:rFonts w:ascii="仿宋_GB2312" w:eastAsia="仿宋_GB2312"/>
                <w:szCs w:val="21"/>
              </w:rPr>
            </w:pPr>
            <w:r>
              <w:rPr>
                <w:rFonts w:ascii="仿宋_GB2312" w:eastAsia="仿宋_GB2312" w:hint="eastAsia"/>
                <w:szCs w:val="21"/>
              </w:rPr>
              <w:t xml:space="preserve">在国内外重要学术刊物上发表论文共10篇； 出版专著（译著等） </w:t>
            </w:r>
            <w:r>
              <w:rPr>
                <w:rFonts w:ascii="仿宋_GB2312" w:eastAsia="仿宋_GB2312" w:hint="eastAsia"/>
                <w:szCs w:val="21"/>
                <w:lang w:val="en-US"/>
              </w:rPr>
              <w:t>2</w:t>
            </w:r>
            <w:r>
              <w:rPr>
                <w:rFonts w:ascii="仿宋_GB2312" w:eastAsia="仿宋_GB2312" w:hint="eastAsia"/>
                <w:szCs w:val="21"/>
              </w:rPr>
              <w:t xml:space="preserve">   部。</w:t>
            </w:r>
          </w:p>
        </w:tc>
      </w:tr>
      <w:tr w:rsidR="008B32AF" w:rsidTr="00A73D7F">
        <w:trPr>
          <w:trHeight w:hRule="exact" w:val="454"/>
        </w:trPr>
        <w:tc>
          <w:tcPr>
            <w:tcW w:w="5000" w:type="pct"/>
            <w:gridSpan w:val="15"/>
            <w:vAlign w:val="center"/>
          </w:tcPr>
          <w:p w:rsidR="008B32AF" w:rsidRDefault="008B32AF" w:rsidP="00A73D7F">
            <w:pPr>
              <w:rPr>
                <w:rFonts w:ascii="仿宋_GB2312" w:eastAsia="仿宋_GB2312"/>
                <w:szCs w:val="21"/>
              </w:rPr>
            </w:pPr>
            <w:r>
              <w:rPr>
                <w:rFonts w:ascii="仿宋_GB2312" w:eastAsia="仿宋_GB2312" w:hint="eastAsia"/>
                <w:szCs w:val="21"/>
              </w:rPr>
              <w:t>获教学科研成果奖共5项；其中：国家级   项， 省部级 1 项。</w:t>
            </w:r>
          </w:p>
        </w:tc>
      </w:tr>
      <w:tr w:rsidR="008B32AF" w:rsidTr="00A73D7F">
        <w:trPr>
          <w:trHeight w:hRule="exact" w:val="454"/>
        </w:trPr>
        <w:tc>
          <w:tcPr>
            <w:tcW w:w="5000" w:type="pct"/>
            <w:gridSpan w:val="15"/>
            <w:vAlign w:val="center"/>
          </w:tcPr>
          <w:p w:rsidR="008B32AF" w:rsidRDefault="008B32AF" w:rsidP="00A73D7F">
            <w:pPr>
              <w:rPr>
                <w:rFonts w:ascii="仿宋_GB2312" w:eastAsia="仿宋_GB2312"/>
                <w:szCs w:val="21"/>
              </w:rPr>
            </w:pPr>
            <w:r>
              <w:rPr>
                <w:rFonts w:ascii="仿宋_GB2312" w:eastAsia="仿宋_GB2312" w:hint="eastAsia"/>
                <w:szCs w:val="21"/>
              </w:rPr>
              <w:t>目前承担教学科研项目共10项；其中：国家级项目1项，省部级项目6项。</w:t>
            </w:r>
          </w:p>
        </w:tc>
      </w:tr>
      <w:tr w:rsidR="008B32AF" w:rsidTr="00A73D7F">
        <w:trPr>
          <w:trHeight w:hRule="exact" w:val="454"/>
        </w:trPr>
        <w:tc>
          <w:tcPr>
            <w:tcW w:w="5000" w:type="pct"/>
            <w:gridSpan w:val="15"/>
            <w:vAlign w:val="center"/>
          </w:tcPr>
          <w:p w:rsidR="008B32AF" w:rsidRDefault="008B32AF" w:rsidP="00A73D7F">
            <w:pPr>
              <w:rPr>
                <w:rFonts w:ascii="仿宋_GB2312" w:eastAsia="仿宋_GB2312"/>
                <w:szCs w:val="21"/>
              </w:rPr>
            </w:pPr>
            <w:r>
              <w:rPr>
                <w:rFonts w:ascii="仿宋_GB2312" w:eastAsia="仿宋_GB2312" w:hint="eastAsia"/>
                <w:szCs w:val="21"/>
              </w:rPr>
              <w:t>近三年拥有教学科研经费共  6万元， 年均 2万元。</w:t>
            </w:r>
          </w:p>
        </w:tc>
      </w:tr>
      <w:tr w:rsidR="008B32AF" w:rsidTr="00A73D7F">
        <w:trPr>
          <w:trHeight w:hRule="exact" w:val="454"/>
        </w:trPr>
        <w:tc>
          <w:tcPr>
            <w:tcW w:w="5000" w:type="pct"/>
            <w:gridSpan w:val="15"/>
            <w:tcBorders>
              <w:right w:val="single" w:sz="4" w:space="0" w:color="auto"/>
            </w:tcBorders>
            <w:vAlign w:val="center"/>
          </w:tcPr>
          <w:p w:rsidR="008B32AF" w:rsidRDefault="008B32AF" w:rsidP="00A73D7F">
            <w:pPr>
              <w:rPr>
                <w:rFonts w:ascii="仿宋_GB2312" w:eastAsia="仿宋_GB2312"/>
                <w:szCs w:val="21"/>
              </w:rPr>
            </w:pPr>
            <w:r>
              <w:rPr>
                <w:rFonts w:ascii="仿宋_GB2312" w:eastAsia="仿宋_GB2312" w:hint="eastAsia"/>
                <w:szCs w:val="21"/>
              </w:rPr>
              <w:t>近三年给本科生授课（理论教学）共  192  学时；指导本科毕业设计共</w:t>
            </w:r>
            <w:r>
              <w:rPr>
                <w:rFonts w:ascii="仿宋_GB2312" w:eastAsia="仿宋_GB2312" w:hint="eastAsia"/>
                <w:szCs w:val="21"/>
                <w:lang w:val="en-US"/>
              </w:rPr>
              <w:t>30</w:t>
            </w:r>
            <w:r>
              <w:rPr>
                <w:rFonts w:ascii="仿宋_GB2312" w:eastAsia="仿宋_GB2312" w:hint="eastAsia"/>
                <w:szCs w:val="21"/>
              </w:rPr>
              <w:t>人次。</w:t>
            </w:r>
          </w:p>
        </w:tc>
      </w:tr>
      <w:tr w:rsidR="008B32AF" w:rsidTr="00A73D7F">
        <w:trPr>
          <w:trHeight w:hRule="exact" w:val="561"/>
        </w:trPr>
        <w:tc>
          <w:tcPr>
            <w:tcW w:w="627" w:type="pct"/>
            <w:gridSpan w:val="2"/>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最具代表性的教学科研成果（4项以内）</w:t>
            </w: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序号</w:t>
            </w:r>
          </w:p>
        </w:tc>
        <w:tc>
          <w:tcPr>
            <w:tcW w:w="1416"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成果名称</w:t>
            </w:r>
          </w:p>
        </w:tc>
        <w:tc>
          <w:tcPr>
            <w:tcW w:w="1687" w:type="pct"/>
            <w:gridSpan w:val="6"/>
            <w:vAlign w:val="center"/>
          </w:tcPr>
          <w:p w:rsidR="008B32AF" w:rsidRDefault="008B32AF" w:rsidP="00A73D7F">
            <w:pPr>
              <w:jc w:val="center"/>
              <w:rPr>
                <w:rFonts w:ascii="仿宋_GB2312" w:eastAsia="仿宋_GB2312"/>
                <w:szCs w:val="21"/>
              </w:rPr>
            </w:pPr>
            <w:r>
              <w:rPr>
                <w:rFonts w:ascii="仿宋_GB2312" w:eastAsia="仿宋_GB2312" w:hint="eastAsia"/>
                <w:szCs w:val="21"/>
              </w:rPr>
              <w:t>等级及签发单位、时间</w:t>
            </w:r>
          </w:p>
        </w:tc>
        <w:tc>
          <w:tcPr>
            <w:tcW w:w="964" w:type="pct"/>
            <w:gridSpan w:val="3"/>
            <w:tcBorders>
              <w:right w:val="single" w:sz="4" w:space="0" w:color="auto"/>
            </w:tcBorders>
            <w:vAlign w:val="center"/>
          </w:tcPr>
          <w:p w:rsidR="008B32AF" w:rsidRDefault="008B32AF" w:rsidP="00A73D7F">
            <w:pPr>
              <w:jc w:val="center"/>
              <w:rPr>
                <w:rFonts w:ascii="仿宋_GB2312" w:eastAsia="仿宋_GB2312"/>
                <w:szCs w:val="21"/>
              </w:rPr>
            </w:pPr>
            <w:r>
              <w:rPr>
                <w:rFonts w:ascii="仿宋_GB2312" w:eastAsia="仿宋_GB2312" w:hint="eastAsia"/>
                <w:szCs w:val="21"/>
              </w:rPr>
              <w:t>本人署名位次</w:t>
            </w:r>
          </w:p>
        </w:tc>
      </w:tr>
      <w:tr w:rsidR="008B32AF" w:rsidTr="00A73D7F">
        <w:trPr>
          <w:trHeight w:hRule="exact" w:val="1561"/>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1</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课题《华中师范大学体育教育专业课程体系改革的目标与方案》获华中师范大学优秀教学成果奖</w:t>
            </w:r>
          </w:p>
        </w:tc>
        <w:tc>
          <w:tcPr>
            <w:tcW w:w="1687" w:type="pct"/>
            <w:gridSpan w:val="6"/>
            <w:vAlign w:val="center"/>
          </w:tcPr>
          <w:p w:rsidR="008B32AF" w:rsidRDefault="008B32AF" w:rsidP="00A73D7F">
            <w:pPr>
              <w:widowControl/>
              <w:rPr>
                <w:rFonts w:ascii="仿宋_GB2312" w:eastAsia="仿宋_GB2312"/>
                <w:szCs w:val="21"/>
              </w:rPr>
            </w:pPr>
            <w:r>
              <w:rPr>
                <w:rFonts w:ascii="仿宋_GB2312" w:eastAsia="仿宋_GB2312" w:hint="eastAsia"/>
                <w:szCs w:val="21"/>
              </w:rPr>
              <w:t>省级、华中师范大学、2008年</w:t>
            </w:r>
          </w:p>
        </w:tc>
        <w:tc>
          <w:tcPr>
            <w:tcW w:w="964" w:type="pct"/>
            <w:gridSpan w:val="3"/>
            <w:vAlign w:val="center"/>
          </w:tcPr>
          <w:p w:rsidR="008B32AF" w:rsidRDefault="008B32AF" w:rsidP="00A73D7F">
            <w:pPr>
              <w:widowControl/>
              <w:jc w:val="center"/>
              <w:rPr>
                <w:rFonts w:ascii="仿宋_GB2312" w:eastAsia="仿宋_GB2312"/>
                <w:szCs w:val="21"/>
              </w:rPr>
            </w:pPr>
            <w:r>
              <w:rPr>
                <w:rFonts w:ascii="仿宋_GB2312" w:eastAsia="仿宋_GB2312" w:hint="eastAsia"/>
                <w:szCs w:val="21"/>
              </w:rPr>
              <w:t>第一</w:t>
            </w:r>
          </w:p>
        </w:tc>
      </w:tr>
      <w:tr w:rsidR="008B32AF" w:rsidTr="00A73D7F">
        <w:trPr>
          <w:trHeight w:hRule="exact" w:val="1552"/>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2</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“十一五”规划重点课题《高职高专开设休闲体育专业的研究》获武汉市教育科学研究成果奖</w:t>
            </w:r>
          </w:p>
        </w:tc>
        <w:tc>
          <w:tcPr>
            <w:tcW w:w="1687" w:type="pct"/>
            <w:gridSpan w:val="6"/>
            <w:vAlign w:val="center"/>
          </w:tcPr>
          <w:p w:rsidR="008B32AF" w:rsidRDefault="008B32AF" w:rsidP="00A73D7F">
            <w:pPr>
              <w:widowControl/>
              <w:rPr>
                <w:rFonts w:ascii="仿宋_GB2312" w:eastAsia="仿宋_GB2312"/>
                <w:szCs w:val="21"/>
              </w:rPr>
            </w:pPr>
            <w:r>
              <w:rPr>
                <w:rFonts w:ascii="仿宋_GB2312" w:eastAsia="仿宋_GB2312" w:hint="eastAsia"/>
                <w:szCs w:val="21"/>
              </w:rPr>
              <w:t>市级、武汉市教育局、2011年</w:t>
            </w:r>
          </w:p>
          <w:p w:rsidR="008B32AF" w:rsidRDefault="008B32AF" w:rsidP="00A73D7F">
            <w:pPr>
              <w:widowControl/>
              <w:rPr>
                <w:rFonts w:ascii="仿宋_GB2312" w:eastAsia="仿宋_GB2312"/>
                <w:szCs w:val="21"/>
              </w:rPr>
            </w:pPr>
          </w:p>
        </w:tc>
        <w:tc>
          <w:tcPr>
            <w:tcW w:w="964" w:type="pct"/>
            <w:gridSpan w:val="3"/>
            <w:vAlign w:val="center"/>
          </w:tcPr>
          <w:p w:rsidR="008B32AF" w:rsidRDefault="008B32AF" w:rsidP="00A73D7F">
            <w:pPr>
              <w:widowControl/>
              <w:jc w:val="center"/>
              <w:rPr>
                <w:rFonts w:ascii="仿宋_GB2312" w:eastAsia="仿宋_GB2312"/>
                <w:szCs w:val="21"/>
              </w:rPr>
            </w:pPr>
            <w:r>
              <w:rPr>
                <w:rFonts w:ascii="仿宋_GB2312" w:eastAsia="仿宋_GB2312" w:hint="eastAsia"/>
                <w:szCs w:val="21"/>
              </w:rPr>
              <w:t>第一</w:t>
            </w:r>
          </w:p>
        </w:tc>
      </w:tr>
      <w:tr w:rsidR="008B32AF" w:rsidTr="00A73D7F">
        <w:trPr>
          <w:trHeight w:hRule="exact" w:val="1561"/>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3</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论文“武汉市赛马产业发展模式研究”获湖北省大学生体育协会科学论文“一等奖”</w:t>
            </w:r>
          </w:p>
        </w:tc>
        <w:tc>
          <w:tcPr>
            <w:tcW w:w="1687" w:type="pct"/>
            <w:gridSpan w:val="6"/>
            <w:vAlign w:val="center"/>
          </w:tcPr>
          <w:p w:rsidR="008B32AF" w:rsidRDefault="008B32AF" w:rsidP="00A73D7F">
            <w:pPr>
              <w:widowControl/>
              <w:rPr>
                <w:rFonts w:ascii="仿宋_GB2312" w:eastAsia="仿宋_GB2312"/>
                <w:szCs w:val="21"/>
              </w:rPr>
            </w:pPr>
            <w:r>
              <w:rPr>
                <w:rFonts w:ascii="仿宋_GB2312" w:eastAsia="仿宋_GB2312" w:hint="eastAsia"/>
                <w:szCs w:val="21"/>
              </w:rPr>
              <w:t>省级、湖北省教育厅、2011年</w:t>
            </w:r>
          </w:p>
        </w:tc>
        <w:tc>
          <w:tcPr>
            <w:tcW w:w="964" w:type="pct"/>
            <w:gridSpan w:val="3"/>
            <w:vAlign w:val="center"/>
          </w:tcPr>
          <w:p w:rsidR="008B32AF" w:rsidRDefault="008B32AF" w:rsidP="00A73D7F">
            <w:pPr>
              <w:widowControl/>
              <w:jc w:val="center"/>
              <w:rPr>
                <w:rFonts w:ascii="仿宋_GB2312" w:eastAsia="仿宋_GB2312"/>
                <w:szCs w:val="21"/>
              </w:rPr>
            </w:pPr>
            <w:r>
              <w:rPr>
                <w:rFonts w:ascii="仿宋_GB2312" w:eastAsia="仿宋_GB2312" w:hint="eastAsia"/>
                <w:szCs w:val="21"/>
              </w:rPr>
              <w:t>独 撰</w:t>
            </w:r>
          </w:p>
        </w:tc>
      </w:tr>
      <w:tr w:rsidR="008B32AF" w:rsidTr="00A73D7F">
        <w:trPr>
          <w:trHeight w:hRule="exact" w:val="858"/>
        </w:trPr>
        <w:tc>
          <w:tcPr>
            <w:tcW w:w="627" w:type="pct"/>
            <w:gridSpan w:val="2"/>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目前承担的主要教学科研项目（4项以内）</w:t>
            </w: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序号</w:t>
            </w:r>
          </w:p>
        </w:tc>
        <w:tc>
          <w:tcPr>
            <w:tcW w:w="1416"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项目名称</w:t>
            </w:r>
          </w:p>
        </w:tc>
        <w:tc>
          <w:tcPr>
            <w:tcW w:w="523"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项目来源</w:t>
            </w:r>
          </w:p>
        </w:tc>
        <w:tc>
          <w:tcPr>
            <w:tcW w:w="776"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起讫时间</w:t>
            </w:r>
          </w:p>
        </w:tc>
        <w:tc>
          <w:tcPr>
            <w:tcW w:w="388"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经费</w:t>
            </w:r>
          </w:p>
        </w:tc>
        <w:tc>
          <w:tcPr>
            <w:tcW w:w="964"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本人承担工作</w:t>
            </w:r>
          </w:p>
        </w:tc>
      </w:tr>
      <w:tr w:rsidR="008B32AF" w:rsidTr="00A73D7F">
        <w:trPr>
          <w:trHeight w:hRule="exact" w:val="854"/>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1</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中央财政支持的职业教育实训基地（社会体育专业）</w:t>
            </w:r>
          </w:p>
        </w:tc>
        <w:tc>
          <w:tcPr>
            <w:tcW w:w="523"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教育部</w:t>
            </w:r>
          </w:p>
        </w:tc>
        <w:tc>
          <w:tcPr>
            <w:tcW w:w="776"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2011年---2014年</w:t>
            </w:r>
          </w:p>
        </w:tc>
        <w:tc>
          <w:tcPr>
            <w:tcW w:w="388"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280万</w:t>
            </w:r>
          </w:p>
        </w:tc>
        <w:tc>
          <w:tcPr>
            <w:tcW w:w="964"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协助主持</w:t>
            </w:r>
          </w:p>
        </w:tc>
      </w:tr>
      <w:tr w:rsidR="008B32AF" w:rsidTr="00A73D7F">
        <w:trPr>
          <w:trHeight w:hRule="exact" w:val="1050"/>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2</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湖北省高校省级校外实习实训基地（社会体育专业）</w:t>
            </w:r>
          </w:p>
        </w:tc>
        <w:tc>
          <w:tcPr>
            <w:tcW w:w="523"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湖北省教育厅</w:t>
            </w:r>
          </w:p>
        </w:tc>
        <w:tc>
          <w:tcPr>
            <w:tcW w:w="776"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2012年---2014年</w:t>
            </w:r>
          </w:p>
        </w:tc>
        <w:tc>
          <w:tcPr>
            <w:tcW w:w="388"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20万</w:t>
            </w:r>
          </w:p>
        </w:tc>
        <w:tc>
          <w:tcPr>
            <w:tcW w:w="964"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协助主持</w:t>
            </w:r>
          </w:p>
        </w:tc>
      </w:tr>
      <w:tr w:rsidR="008B32AF" w:rsidTr="00A73D7F">
        <w:trPr>
          <w:trHeight w:hRule="exact" w:val="1074"/>
        </w:trPr>
        <w:tc>
          <w:tcPr>
            <w:tcW w:w="627" w:type="pct"/>
            <w:gridSpan w:val="2"/>
            <w:vMerge w:val="restart"/>
            <w:vAlign w:val="center"/>
          </w:tcPr>
          <w:p w:rsidR="008B32AF" w:rsidRDefault="008B32AF" w:rsidP="00A73D7F">
            <w:pPr>
              <w:jc w:val="center"/>
              <w:rPr>
                <w:rFonts w:ascii="仿宋_GB2312" w:eastAsia="仿宋_GB2312"/>
                <w:szCs w:val="21"/>
              </w:rPr>
            </w:pPr>
            <w:r>
              <w:rPr>
                <w:rFonts w:ascii="仿宋_GB2312" w:eastAsia="仿宋_GB2312" w:hint="eastAsia"/>
                <w:szCs w:val="21"/>
              </w:rPr>
              <w:t>目前承担的主要教学工作（5门以内）</w:t>
            </w: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序号</w:t>
            </w:r>
          </w:p>
        </w:tc>
        <w:tc>
          <w:tcPr>
            <w:tcW w:w="1416"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课程名称</w:t>
            </w:r>
          </w:p>
        </w:tc>
        <w:tc>
          <w:tcPr>
            <w:tcW w:w="523"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授课</w:t>
            </w:r>
          </w:p>
          <w:p w:rsidR="008B32AF" w:rsidRDefault="008B32AF" w:rsidP="00A73D7F">
            <w:pPr>
              <w:jc w:val="center"/>
              <w:rPr>
                <w:rFonts w:ascii="仿宋_GB2312" w:eastAsia="仿宋_GB2312"/>
                <w:szCs w:val="21"/>
              </w:rPr>
            </w:pPr>
            <w:r>
              <w:rPr>
                <w:rFonts w:ascii="仿宋_GB2312" w:eastAsia="仿宋_GB2312" w:hint="eastAsia"/>
                <w:szCs w:val="21"/>
              </w:rPr>
              <w:t>对象</w:t>
            </w:r>
          </w:p>
        </w:tc>
        <w:tc>
          <w:tcPr>
            <w:tcW w:w="38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人数</w:t>
            </w:r>
          </w:p>
        </w:tc>
        <w:tc>
          <w:tcPr>
            <w:tcW w:w="388" w:type="pct"/>
            <w:vAlign w:val="center"/>
          </w:tcPr>
          <w:p w:rsidR="008B32AF" w:rsidRDefault="008B32AF" w:rsidP="00A73D7F">
            <w:pPr>
              <w:jc w:val="center"/>
              <w:rPr>
                <w:rFonts w:ascii="仿宋_GB2312" w:eastAsia="仿宋_GB2312"/>
                <w:szCs w:val="21"/>
              </w:rPr>
            </w:pPr>
            <w:r>
              <w:rPr>
                <w:rFonts w:ascii="仿宋_GB2312" w:eastAsia="仿宋_GB2312" w:hint="eastAsia"/>
                <w:szCs w:val="21"/>
              </w:rPr>
              <w:t>学时</w:t>
            </w:r>
          </w:p>
        </w:tc>
        <w:tc>
          <w:tcPr>
            <w:tcW w:w="678" w:type="pct"/>
            <w:gridSpan w:val="3"/>
            <w:vAlign w:val="center"/>
          </w:tcPr>
          <w:p w:rsidR="008B32AF" w:rsidRDefault="008B32AF" w:rsidP="00A73D7F">
            <w:pPr>
              <w:jc w:val="center"/>
              <w:rPr>
                <w:rFonts w:ascii="仿宋_GB2312" w:eastAsia="仿宋_GB2312"/>
                <w:szCs w:val="21"/>
              </w:rPr>
            </w:pPr>
            <w:r>
              <w:rPr>
                <w:rFonts w:ascii="仿宋_GB2312" w:eastAsia="仿宋_GB2312" w:hint="eastAsia"/>
                <w:szCs w:val="21"/>
              </w:rPr>
              <w:t>课程性质</w:t>
            </w:r>
          </w:p>
        </w:tc>
        <w:tc>
          <w:tcPr>
            <w:tcW w:w="674" w:type="pct"/>
            <w:gridSpan w:val="2"/>
            <w:vAlign w:val="center"/>
          </w:tcPr>
          <w:p w:rsidR="008B32AF" w:rsidRDefault="008B32AF" w:rsidP="00A73D7F">
            <w:pPr>
              <w:jc w:val="center"/>
              <w:rPr>
                <w:rFonts w:ascii="仿宋_GB2312" w:eastAsia="仿宋_GB2312"/>
                <w:szCs w:val="21"/>
              </w:rPr>
            </w:pPr>
            <w:r>
              <w:rPr>
                <w:rFonts w:ascii="仿宋_GB2312" w:eastAsia="仿宋_GB2312" w:hint="eastAsia"/>
                <w:szCs w:val="21"/>
              </w:rPr>
              <w:t>授课时间</w:t>
            </w:r>
          </w:p>
        </w:tc>
      </w:tr>
      <w:tr w:rsidR="008B32AF" w:rsidTr="00A73D7F">
        <w:trPr>
          <w:trHeight w:hRule="exact" w:val="1127"/>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1</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赛马运动概论</w:t>
            </w:r>
          </w:p>
        </w:tc>
        <w:tc>
          <w:tcPr>
            <w:tcW w:w="523"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11级赛马产业管理</w:t>
            </w:r>
          </w:p>
        </w:tc>
        <w:tc>
          <w:tcPr>
            <w:tcW w:w="388" w:type="pct"/>
            <w:vAlign w:val="center"/>
          </w:tcPr>
          <w:p w:rsidR="008B32AF" w:rsidRDefault="008B32AF" w:rsidP="00A73D7F">
            <w:pPr>
              <w:widowControl/>
              <w:rPr>
                <w:rFonts w:ascii="仿宋_GB2312" w:eastAsia="仿宋_GB2312"/>
                <w:szCs w:val="21"/>
              </w:rPr>
            </w:pPr>
            <w:r>
              <w:rPr>
                <w:rFonts w:ascii="仿宋_GB2312" w:eastAsia="仿宋_GB2312" w:hint="eastAsia"/>
                <w:szCs w:val="21"/>
              </w:rPr>
              <w:t>59</w:t>
            </w:r>
          </w:p>
        </w:tc>
        <w:tc>
          <w:tcPr>
            <w:tcW w:w="388" w:type="pct"/>
            <w:vAlign w:val="center"/>
          </w:tcPr>
          <w:p w:rsidR="008B32AF" w:rsidRDefault="008B32AF" w:rsidP="00A73D7F">
            <w:pPr>
              <w:widowControl/>
              <w:rPr>
                <w:rFonts w:ascii="仿宋_GB2312" w:eastAsia="仿宋_GB2312"/>
                <w:szCs w:val="21"/>
              </w:rPr>
            </w:pPr>
            <w:r>
              <w:rPr>
                <w:rFonts w:ascii="仿宋_GB2312" w:eastAsia="仿宋_GB2312" w:hint="eastAsia"/>
                <w:szCs w:val="21"/>
              </w:rPr>
              <w:t>36</w:t>
            </w:r>
          </w:p>
        </w:tc>
        <w:tc>
          <w:tcPr>
            <w:tcW w:w="678"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专业必须</w:t>
            </w:r>
          </w:p>
        </w:tc>
        <w:tc>
          <w:tcPr>
            <w:tcW w:w="674"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2011年</w:t>
            </w:r>
          </w:p>
        </w:tc>
      </w:tr>
      <w:tr w:rsidR="008B32AF" w:rsidTr="00A73D7F">
        <w:trPr>
          <w:trHeight w:hRule="exact" w:val="1142"/>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2</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赛马赛事组织与管理</w:t>
            </w:r>
          </w:p>
        </w:tc>
        <w:tc>
          <w:tcPr>
            <w:tcW w:w="523"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11级赛马产业管理</w:t>
            </w:r>
          </w:p>
        </w:tc>
        <w:tc>
          <w:tcPr>
            <w:tcW w:w="388" w:type="pct"/>
            <w:vAlign w:val="center"/>
          </w:tcPr>
          <w:p w:rsidR="008B32AF" w:rsidRDefault="008B32AF" w:rsidP="00A73D7F">
            <w:pPr>
              <w:widowControl/>
              <w:rPr>
                <w:rFonts w:ascii="仿宋_GB2312" w:eastAsia="仿宋_GB2312"/>
                <w:szCs w:val="21"/>
              </w:rPr>
            </w:pPr>
            <w:r>
              <w:rPr>
                <w:rFonts w:ascii="仿宋_GB2312" w:eastAsia="仿宋_GB2312" w:hint="eastAsia"/>
                <w:szCs w:val="21"/>
              </w:rPr>
              <w:t>59</w:t>
            </w:r>
          </w:p>
        </w:tc>
        <w:tc>
          <w:tcPr>
            <w:tcW w:w="388" w:type="pct"/>
            <w:vAlign w:val="center"/>
          </w:tcPr>
          <w:p w:rsidR="008B32AF" w:rsidRDefault="008B32AF" w:rsidP="00A73D7F">
            <w:pPr>
              <w:widowControl/>
              <w:rPr>
                <w:rFonts w:ascii="仿宋_GB2312" w:eastAsia="仿宋_GB2312"/>
                <w:szCs w:val="21"/>
              </w:rPr>
            </w:pPr>
            <w:r>
              <w:rPr>
                <w:rFonts w:ascii="仿宋_GB2312" w:eastAsia="仿宋_GB2312" w:hint="eastAsia"/>
                <w:szCs w:val="21"/>
              </w:rPr>
              <w:t>72</w:t>
            </w:r>
          </w:p>
        </w:tc>
        <w:tc>
          <w:tcPr>
            <w:tcW w:w="678"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专业必须</w:t>
            </w:r>
          </w:p>
        </w:tc>
        <w:tc>
          <w:tcPr>
            <w:tcW w:w="674"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2012年</w:t>
            </w:r>
          </w:p>
        </w:tc>
      </w:tr>
      <w:tr w:rsidR="008B32AF" w:rsidTr="00A73D7F">
        <w:trPr>
          <w:trHeight w:hRule="exact" w:val="1697"/>
        </w:trPr>
        <w:tc>
          <w:tcPr>
            <w:tcW w:w="627" w:type="pct"/>
            <w:gridSpan w:val="2"/>
            <w:vMerge/>
            <w:vAlign w:val="center"/>
          </w:tcPr>
          <w:p w:rsidR="008B32AF" w:rsidRDefault="008B32AF" w:rsidP="00A73D7F">
            <w:pPr>
              <w:jc w:val="center"/>
              <w:rPr>
                <w:rFonts w:ascii="仿宋_GB2312" w:eastAsia="仿宋_GB2312"/>
                <w:szCs w:val="21"/>
              </w:rPr>
            </w:pPr>
          </w:p>
        </w:tc>
        <w:tc>
          <w:tcPr>
            <w:tcW w:w="305" w:type="pct"/>
            <w:vAlign w:val="center"/>
          </w:tcPr>
          <w:p w:rsidR="008B32AF" w:rsidRDefault="008B32AF" w:rsidP="008B32AF">
            <w:pPr>
              <w:ind w:leftChars="-50" w:left="-110" w:rightChars="-50" w:right="-110"/>
              <w:jc w:val="center"/>
              <w:rPr>
                <w:rFonts w:ascii="仿宋_GB2312" w:eastAsia="仿宋_GB2312"/>
                <w:szCs w:val="21"/>
              </w:rPr>
            </w:pPr>
            <w:r>
              <w:rPr>
                <w:rFonts w:ascii="仿宋_GB2312" w:eastAsia="仿宋_GB2312" w:hint="eastAsia"/>
                <w:szCs w:val="21"/>
              </w:rPr>
              <w:t>3</w:t>
            </w:r>
          </w:p>
        </w:tc>
        <w:tc>
          <w:tcPr>
            <w:tcW w:w="1416"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速度赛马竞赛规则</w:t>
            </w:r>
          </w:p>
        </w:tc>
        <w:tc>
          <w:tcPr>
            <w:tcW w:w="523"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12级赛马产业管理、12赛马经济</w:t>
            </w:r>
          </w:p>
        </w:tc>
        <w:tc>
          <w:tcPr>
            <w:tcW w:w="388" w:type="pct"/>
            <w:vAlign w:val="center"/>
          </w:tcPr>
          <w:p w:rsidR="008B32AF" w:rsidRDefault="008B32AF" w:rsidP="00A73D7F">
            <w:pPr>
              <w:widowControl/>
              <w:rPr>
                <w:rFonts w:ascii="仿宋_GB2312" w:eastAsia="仿宋_GB2312"/>
                <w:szCs w:val="21"/>
              </w:rPr>
            </w:pPr>
            <w:r>
              <w:rPr>
                <w:rFonts w:ascii="仿宋_GB2312" w:eastAsia="仿宋_GB2312" w:hint="eastAsia"/>
                <w:szCs w:val="21"/>
              </w:rPr>
              <w:t>89</w:t>
            </w:r>
          </w:p>
        </w:tc>
        <w:tc>
          <w:tcPr>
            <w:tcW w:w="388" w:type="pct"/>
            <w:vAlign w:val="center"/>
          </w:tcPr>
          <w:p w:rsidR="008B32AF" w:rsidRDefault="008B32AF" w:rsidP="00A73D7F">
            <w:pPr>
              <w:widowControl/>
              <w:rPr>
                <w:rFonts w:ascii="仿宋_GB2312" w:eastAsia="仿宋_GB2312"/>
                <w:szCs w:val="21"/>
              </w:rPr>
            </w:pPr>
            <w:r>
              <w:rPr>
                <w:rFonts w:ascii="仿宋_GB2312" w:eastAsia="仿宋_GB2312" w:hint="eastAsia"/>
                <w:szCs w:val="21"/>
              </w:rPr>
              <w:t>54</w:t>
            </w:r>
          </w:p>
        </w:tc>
        <w:tc>
          <w:tcPr>
            <w:tcW w:w="678" w:type="pct"/>
            <w:gridSpan w:val="3"/>
            <w:vAlign w:val="center"/>
          </w:tcPr>
          <w:p w:rsidR="008B32AF" w:rsidRDefault="008B32AF" w:rsidP="00A73D7F">
            <w:pPr>
              <w:widowControl/>
              <w:rPr>
                <w:rFonts w:ascii="仿宋_GB2312" w:eastAsia="仿宋_GB2312"/>
                <w:szCs w:val="21"/>
              </w:rPr>
            </w:pPr>
            <w:r>
              <w:rPr>
                <w:rFonts w:ascii="仿宋_GB2312" w:eastAsia="仿宋_GB2312" w:hint="eastAsia"/>
                <w:szCs w:val="21"/>
              </w:rPr>
              <w:t>专业必修</w:t>
            </w:r>
          </w:p>
        </w:tc>
        <w:tc>
          <w:tcPr>
            <w:tcW w:w="674" w:type="pct"/>
            <w:gridSpan w:val="2"/>
            <w:vAlign w:val="center"/>
          </w:tcPr>
          <w:p w:rsidR="008B32AF" w:rsidRDefault="008B32AF" w:rsidP="00A73D7F">
            <w:pPr>
              <w:widowControl/>
              <w:rPr>
                <w:rFonts w:ascii="仿宋_GB2312" w:eastAsia="仿宋_GB2312"/>
                <w:szCs w:val="21"/>
              </w:rPr>
            </w:pPr>
            <w:r>
              <w:rPr>
                <w:rFonts w:ascii="仿宋_GB2312" w:eastAsia="仿宋_GB2312" w:hint="eastAsia"/>
                <w:szCs w:val="21"/>
              </w:rPr>
              <w:t>2013年</w:t>
            </w:r>
          </w:p>
        </w:tc>
      </w:tr>
    </w:tbl>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spacing w:line="362" w:lineRule="exact"/>
        <w:rPr>
          <w:rFonts w:hint="eastAsia"/>
          <w:sz w:val="24"/>
        </w:rPr>
      </w:pPr>
    </w:p>
    <w:p w:rsidR="008B32AF" w:rsidRDefault="008B32AF" w:rsidP="008B32AF">
      <w:pPr>
        <w:pStyle w:val="a5"/>
        <w:spacing w:line="400" w:lineRule="exact"/>
        <w:ind w:left="20"/>
        <w:jc w:val="center"/>
        <w:rPr>
          <w:sz w:val="20"/>
        </w:rPr>
      </w:pPr>
      <w:r w:rsidRPr="00AD3A78">
        <w:rPr>
          <w:rFonts w:hint="eastAsia"/>
        </w:rPr>
        <w:t>6.教学条件情况表</w:t>
      </w:r>
    </w:p>
    <w:p w:rsidR="008B32AF" w:rsidRDefault="008B32AF" w:rsidP="008B32AF">
      <w:pPr>
        <w:spacing w:line="362" w:lineRule="exact"/>
        <w:rPr>
          <w:rFonts w:hint="eastAsia"/>
          <w:sz w:val="24"/>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0"/>
        <w:gridCol w:w="2125"/>
        <w:gridCol w:w="2696"/>
        <w:gridCol w:w="2093"/>
      </w:tblGrid>
      <w:tr w:rsidR="008B32AF" w:rsidTr="00A73D7F">
        <w:trPr>
          <w:trHeight w:val="623"/>
        </w:trPr>
        <w:tc>
          <w:tcPr>
            <w:tcW w:w="2660" w:type="dxa"/>
            <w:tcBorders>
              <w:right w:val="single" w:sz="6" w:space="0" w:color="000000"/>
            </w:tcBorders>
          </w:tcPr>
          <w:p w:rsidR="008B32AF" w:rsidRDefault="008B32AF" w:rsidP="00A73D7F">
            <w:pPr>
              <w:pStyle w:val="TableParagraph"/>
              <w:spacing w:line="307" w:lineRule="exact"/>
              <w:ind w:left="129"/>
              <w:rPr>
                <w:sz w:val="24"/>
              </w:rPr>
            </w:pPr>
            <w:r>
              <w:rPr>
                <w:spacing w:val="-1"/>
                <w:sz w:val="24"/>
              </w:rPr>
              <w:t>可用于该专业的教学实</w:t>
            </w:r>
          </w:p>
          <w:p w:rsidR="008B32AF" w:rsidRDefault="008B32AF" w:rsidP="00A73D7F">
            <w:pPr>
              <w:pStyle w:val="TableParagraph"/>
              <w:spacing w:before="4" w:line="292" w:lineRule="exact"/>
              <w:ind w:left="129"/>
              <w:rPr>
                <w:sz w:val="24"/>
              </w:rPr>
            </w:pPr>
            <w:r>
              <w:rPr>
                <w:spacing w:val="-1"/>
                <w:sz w:val="24"/>
              </w:rPr>
              <w:t>验设备总价值</w:t>
            </w:r>
            <w:r>
              <w:rPr>
                <w:sz w:val="24"/>
              </w:rPr>
              <w:t>（万元）</w:t>
            </w:r>
          </w:p>
        </w:tc>
        <w:tc>
          <w:tcPr>
            <w:tcW w:w="2125" w:type="dxa"/>
            <w:tcBorders>
              <w:left w:val="single" w:sz="6" w:space="0" w:color="000000"/>
            </w:tcBorders>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35000</w:t>
            </w:r>
          </w:p>
        </w:tc>
        <w:tc>
          <w:tcPr>
            <w:tcW w:w="2696" w:type="dxa"/>
            <w:vAlign w:val="center"/>
          </w:tcPr>
          <w:p w:rsidR="008B32AF" w:rsidRDefault="008B32AF" w:rsidP="00A73D7F">
            <w:pPr>
              <w:pStyle w:val="TableParagraph"/>
              <w:spacing w:line="307" w:lineRule="exact"/>
              <w:ind w:left="145"/>
              <w:jc w:val="center"/>
              <w:rPr>
                <w:sz w:val="24"/>
              </w:rPr>
            </w:pPr>
            <w:r>
              <w:rPr>
                <w:sz w:val="24"/>
              </w:rPr>
              <w:t>可用于该专业的教学实</w:t>
            </w:r>
          </w:p>
          <w:p w:rsidR="008B32AF" w:rsidRDefault="008B32AF" w:rsidP="00A73D7F">
            <w:pPr>
              <w:pStyle w:val="TableParagraph"/>
              <w:spacing w:before="4" w:line="292" w:lineRule="exact"/>
              <w:ind w:left="106" w:right="-29"/>
              <w:jc w:val="center"/>
              <w:rPr>
                <w:sz w:val="24"/>
              </w:rPr>
            </w:pPr>
            <w:r>
              <w:rPr>
                <w:spacing w:val="-9"/>
                <w:sz w:val="24"/>
              </w:rPr>
              <w:t>验设备数量</w:t>
            </w:r>
            <w:r>
              <w:rPr>
                <w:sz w:val="24"/>
              </w:rPr>
              <w:t>（千元以上）</w:t>
            </w:r>
          </w:p>
        </w:tc>
        <w:tc>
          <w:tcPr>
            <w:tcW w:w="2093" w:type="dxa"/>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200</w:t>
            </w:r>
          </w:p>
        </w:tc>
      </w:tr>
      <w:tr w:rsidR="008B32AF" w:rsidTr="00A73D7F">
        <w:trPr>
          <w:trHeight w:val="467"/>
        </w:trPr>
        <w:tc>
          <w:tcPr>
            <w:tcW w:w="2660" w:type="dxa"/>
            <w:tcBorders>
              <w:right w:val="single" w:sz="6" w:space="0" w:color="000000"/>
            </w:tcBorders>
          </w:tcPr>
          <w:p w:rsidR="008B32AF" w:rsidRDefault="008B32AF" w:rsidP="00A73D7F">
            <w:pPr>
              <w:pStyle w:val="TableParagraph"/>
              <w:spacing w:before="79"/>
              <w:ind w:left="489"/>
              <w:rPr>
                <w:sz w:val="24"/>
              </w:rPr>
            </w:pPr>
            <w:r>
              <w:rPr>
                <w:sz w:val="24"/>
              </w:rPr>
              <w:lastRenderedPageBreak/>
              <w:t>开办经费及来源</w:t>
            </w:r>
          </w:p>
        </w:tc>
        <w:tc>
          <w:tcPr>
            <w:tcW w:w="6914" w:type="dxa"/>
            <w:gridSpan w:val="3"/>
            <w:tcBorders>
              <w:left w:val="single" w:sz="6" w:space="0" w:color="000000"/>
            </w:tcBorders>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1500</w:t>
            </w:r>
            <w:r>
              <w:rPr>
                <w:rFonts w:ascii="Times New Roman" w:hint="eastAsia"/>
                <w:sz w:val="24"/>
                <w:lang w:val="en-US"/>
              </w:rPr>
              <w:t>万元，财政拨款</w:t>
            </w:r>
          </w:p>
        </w:tc>
      </w:tr>
      <w:tr w:rsidR="008B32AF" w:rsidTr="00A73D7F">
        <w:trPr>
          <w:trHeight w:val="623"/>
        </w:trPr>
        <w:tc>
          <w:tcPr>
            <w:tcW w:w="2660" w:type="dxa"/>
            <w:tcBorders>
              <w:right w:val="single" w:sz="6" w:space="0" w:color="000000"/>
            </w:tcBorders>
          </w:tcPr>
          <w:p w:rsidR="008B32AF" w:rsidRDefault="008B32AF" w:rsidP="00A73D7F">
            <w:pPr>
              <w:pStyle w:val="TableParagraph"/>
              <w:spacing w:line="307" w:lineRule="exact"/>
              <w:ind w:left="109" w:right="98"/>
              <w:jc w:val="center"/>
              <w:rPr>
                <w:sz w:val="24"/>
              </w:rPr>
            </w:pPr>
            <w:r>
              <w:rPr>
                <w:sz w:val="24"/>
              </w:rPr>
              <w:t>生均年教学日常支出</w:t>
            </w:r>
          </w:p>
          <w:p w:rsidR="008B32AF" w:rsidRDefault="008B32AF" w:rsidP="00A73D7F">
            <w:pPr>
              <w:pStyle w:val="TableParagraph"/>
              <w:spacing w:before="4" w:line="292" w:lineRule="exact"/>
              <w:ind w:left="109" w:right="98"/>
              <w:jc w:val="center"/>
              <w:rPr>
                <w:sz w:val="24"/>
              </w:rPr>
            </w:pPr>
            <w:r>
              <w:rPr>
                <w:sz w:val="24"/>
              </w:rPr>
              <w:t>（元）</w:t>
            </w:r>
          </w:p>
        </w:tc>
        <w:tc>
          <w:tcPr>
            <w:tcW w:w="6914" w:type="dxa"/>
            <w:gridSpan w:val="3"/>
            <w:tcBorders>
              <w:left w:val="single" w:sz="6" w:space="0" w:color="000000"/>
            </w:tcBorders>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2</w:t>
            </w:r>
            <w:r>
              <w:rPr>
                <w:rFonts w:ascii="Times New Roman" w:hint="eastAsia"/>
                <w:sz w:val="24"/>
                <w:lang w:val="en-US"/>
              </w:rPr>
              <w:t>万元</w:t>
            </w:r>
          </w:p>
        </w:tc>
      </w:tr>
      <w:tr w:rsidR="008B32AF" w:rsidTr="00A73D7F">
        <w:trPr>
          <w:trHeight w:val="623"/>
        </w:trPr>
        <w:tc>
          <w:tcPr>
            <w:tcW w:w="2660" w:type="dxa"/>
            <w:tcBorders>
              <w:right w:val="single" w:sz="6" w:space="0" w:color="000000"/>
            </w:tcBorders>
          </w:tcPr>
          <w:p w:rsidR="008B32AF" w:rsidRDefault="008B32AF" w:rsidP="00A73D7F">
            <w:pPr>
              <w:pStyle w:val="TableParagraph"/>
              <w:spacing w:line="307" w:lineRule="exact"/>
              <w:ind w:left="109" w:right="98"/>
              <w:jc w:val="center"/>
              <w:rPr>
                <w:sz w:val="24"/>
              </w:rPr>
            </w:pPr>
            <w:r>
              <w:rPr>
                <w:sz w:val="24"/>
              </w:rPr>
              <w:t>实践教学基地（个）</w:t>
            </w:r>
          </w:p>
          <w:p w:rsidR="008B32AF" w:rsidRDefault="008B32AF" w:rsidP="00A73D7F">
            <w:pPr>
              <w:pStyle w:val="TableParagraph"/>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sz="6" w:space="0" w:color="000000"/>
            </w:tcBorders>
            <w:vAlign w:val="center"/>
          </w:tcPr>
          <w:p w:rsidR="008B32AF" w:rsidRDefault="008B32AF" w:rsidP="00A73D7F">
            <w:pPr>
              <w:pStyle w:val="TableParagraph"/>
              <w:jc w:val="center"/>
              <w:rPr>
                <w:rFonts w:ascii="Times New Roman"/>
                <w:sz w:val="24"/>
                <w:lang w:val="en-US"/>
              </w:rPr>
            </w:pPr>
            <w:r>
              <w:rPr>
                <w:rFonts w:ascii="Times New Roman" w:hint="eastAsia"/>
                <w:sz w:val="24"/>
                <w:lang w:val="en-US"/>
              </w:rPr>
              <w:t>5</w:t>
            </w:r>
          </w:p>
        </w:tc>
      </w:tr>
      <w:tr w:rsidR="008B32AF" w:rsidTr="00A73D7F">
        <w:trPr>
          <w:trHeight w:val="625"/>
        </w:trPr>
        <w:tc>
          <w:tcPr>
            <w:tcW w:w="2660" w:type="dxa"/>
            <w:tcBorders>
              <w:right w:val="single" w:sz="6" w:space="0" w:color="000000"/>
            </w:tcBorders>
          </w:tcPr>
          <w:p w:rsidR="008B32AF" w:rsidRDefault="008B32AF" w:rsidP="00A73D7F">
            <w:pPr>
              <w:pStyle w:val="TableParagraph"/>
              <w:spacing w:line="307" w:lineRule="exact"/>
              <w:ind w:left="109" w:right="98"/>
              <w:jc w:val="center"/>
              <w:rPr>
                <w:sz w:val="24"/>
              </w:rPr>
            </w:pPr>
            <w:r>
              <w:rPr>
                <w:sz w:val="24"/>
              </w:rPr>
              <w:t>教学条件建设规划</w:t>
            </w:r>
          </w:p>
          <w:p w:rsidR="008B32AF" w:rsidRDefault="008B32AF" w:rsidP="00A73D7F">
            <w:pPr>
              <w:pStyle w:val="TableParagraph"/>
              <w:spacing w:before="4" w:line="294" w:lineRule="exact"/>
              <w:ind w:left="109" w:right="98"/>
              <w:jc w:val="center"/>
              <w:rPr>
                <w:sz w:val="24"/>
              </w:rPr>
            </w:pPr>
            <w:r>
              <w:rPr>
                <w:sz w:val="24"/>
              </w:rPr>
              <w:t>及保障措施</w:t>
            </w:r>
          </w:p>
        </w:tc>
        <w:tc>
          <w:tcPr>
            <w:tcW w:w="6914" w:type="dxa"/>
            <w:gridSpan w:val="3"/>
            <w:tcBorders>
              <w:left w:val="single" w:sz="6" w:space="0" w:color="000000"/>
            </w:tcBorders>
            <w:vAlign w:val="center"/>
          </w:tcPr>
          <w:p w:rsidR="008B32AF" w:rsidRDefault="008B32AF" w:rsidP="00A73D7F">
            <w:pPr>
              <w:pStyle w:val="TableParagraph"/>
              <w:jc w:val="center"/>
              <w:rPr>
                <w:rFonts w:ascii="Times New Roman"/>
                <w:sz w:val="24"/>
              </w:rPr>
            </w:pPr>
            <w:r>
              <w:rPr>
                <w:rFonts w:ascii="Times New Roman" w:hint="eastAsia"/>
                <w:sz w:val="24"/>
              </w:rPr>
              <w:t>学校每年进行资金与政策保障。</w:t>
            </w:r>
          </w:p>
        </w:tc>
      </w:tr>
    </w:tbl>
    <w:p w:rsidR="008B32AF" w:rsidRDefault="008B32AF" w:rsidP="008B32AF">
      <w:pPr>
        <w:rPr>
          <w:sz w:val="20"/>
        </w:rPr>
      </w:pPr>
    </w:p>
    <w:p w:rsidR="008B32AF" w:rsidRDefault="008B32AF" w:rsidP="008B32AF">
      <w:pPr>
        <w:spacing w:before="3"/>
        <w:rPr>
          <w:sz w:val="21"/>
        </w:rPr>
      </w:pPr>
    </w:p>
    <w:p w:rsidR="008B32AF" w:rsidRDefault="008B32AF" w:rsidP="008B32AF">
      <w:pPr>
        <w:spacing w:after="54" w:line="511" w:lineRule="exact"/>
        <w:ind w:left="911" w:right="1167"/>
        <w:jc w:val="center"/>
        <w:rPr>
          <w:rFonts w:ascii="Microsoft JhengHei" w:eastAsia="Microsoft JhengHei"/>
          <w:b/>
          <w:sz w:val="30"/>
        </w:rPr>
      </w:pPr>
      <w:r>
        <w:rPr>
          <w:rFonts w:ascii="Microsoft JhengHei" w:eastAsia="Microsoft JhengHei" w:hint="eastAsia"/>
          <w:b/>
          <w:sz w:val="30"/>
        </w:rPr>
        <w:t>主要教学实验设备情况表</w:t>
      </w: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7"/>
        <w:gridCol w:w="2126"/>
        <w:gridCol w:w="1379"/>
        <w:gridCol w:w="1916"/>
        <w:gridCol w:w="1916"/>
      </w:tblGrid>
      <w:tr w:rsidR="008B32AF" w:rsidTr="00A73D7F">
        <w:trPr>
          <w:trHeight w:val="467"/>
        </w:trPr>
        <w:tc>
          <w:tcPr>
            <w:tcW w:w="2237" w:type="dxa"/>
            <w:vAlign w:val="center"/>
          </w:tcPr>
          <w:p w:rsidR="008B32AF" w:rsidRDefault="008B32AF" w:rsidP="00A73D7F">
            <w:pPr>
              <w:pStyle w:val="TableParagraph"/>
              <w:spacing w:before="79"/>
              <w:ind w:left="158"/>
              <w:jc w:val="center"/>
              <w:rPr>
                <w:sz w:val="24"/>
              </w:rPr>
            </w:pPr>
            <w:r>
              <w:rPr>
                <w:sz w:val="24"/>
              </w:rPr>
              <w:t>教学实验设备名称</w:t>
            </w:r>
          </w:p>
        </w:tc>
        <w:tc>
          <w:tcPr>
            <w:tcW w:w="2126" w:type="dxa"/>
            <w:vAlign w:val="center"/>
          </w:tcPr>
          <w:p w:rsidR="008B32AF" w:rsidRDefault="008B32AF" w:rsidP="00A73D7F">
            <w:pPr>
              <w:pStyle w:val="TableParagraph"/>
              <w:spacing w:before="79"/>
              <w:ind w:left="312"/>
              <w:jc w:val="center"/>
              <w:rPr>
                <w:sz w:val="24"/>
              </w:rPr>
            </w:pPr>
            <w:r>
              <w:rPr>
                <w:sz w:val="24"/>
              </w:rPr>
              <w:t>型号规格</w:t>
            </w:r>
          </w:p>
        </w:tc>
        <w:tc>
          <w:tcPr>
            <w:tcW w:w="1379" w:type="dxa"/>
            <w:vAlign w:val="center"/>
          </w:tcPr>
          <w:p w:rsidR="008B32AF" w:rsidRDefault="008B32AF" w:rsidP="00A73D7F">
            <w:pPr>
              <w:pStyle w:val="TableParagraph"/>
              <w:spacing w:before="79"/>
              <w:ind w:left="694" w:right="688"/>
              <w:jc w:val="center"/>
              <w:rPr>
                <w:sz w:val="24"/>
              </w:rPr>
            </w:pPr>
            <w:r>
              <w:rPr>
                <w:sz w:val="24"/>
              </w:rPr>
              <w:t>数量</w:t>
            </w:r>
          </w:p>
        </w:tc>
        <w:tc>
          <w:tcPr>
            <w:tcW w:w="1916" w:type="dxa"/>
            <w:vAlign w:val="center"/>
          </w:tcPr>
          <w:p w:rsidR="008B32AF" w:rsidRDefault="008B32AF" w:rsidP="00A73D7F">
            <w:pPr>
              <w:pStyle w:val="TableParagraph"/>
              <w:spacing w:before="79"/>
              <w:ind w:left="474"/>
              <w:jc w:val="center"/>
              <w:rPr>
                <w:sz w:val="24"/>
              </w:rPr>
            </w:pPr>
            <w:r>
              <w:rPr>
                <w:sz w:val="24"/>
              </w:rPr>
              <w:t>购入时间</w:t>
            </w:r>
          </w:p>
        </w:tc>
        <w:tc>
          <w:tcPr>
            <w:tcW w:w="1916" w:type="dxa"/>
            <w:vAlign w:val="center"/>
          </w:tcPr>
          <w:p w:rsidR="008B32AF" w:rsidRDefault="008B32AF" w:rsidP="00A73D7F">
            <w:pPr>
              <w:pStyle w:val="TableParagraph"/>
              <w:spacing w:before="79"/>
              <w:ind w:left="114"/>
              <w:jc w:val="center"/>
              <w:rPr>
                <w:sz w:val="24"/>
              </w:rPr>
            </w:pPr>
            <w:r>
              <w:rPr>
                <w:sz w:val="24"/>
              </w:rPr>
              <w:t>设备价值（元）</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灭火器</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MQST30</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10</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500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sz w:val="21"/>
                <w:szCs w:val="21"/>
              </w:rPr>
              <w:t>高分辨质谱仪</w:t>
            </w:r>
          </w:p>
        </w:tc>
        <w:tc>
          <w:tcPr>
            <w:tcW w:w="2126" w:type="dxa"/>
            <w:vAlign w:val="center"/>
          </w:tcPr>
          <w:p w:rsidR="008B32AF" w:rsidRDefault="008B32AF" w:rsidP="00A73D7F">
            <w:pPr>
              <w:pStyle w:val="TableParagraph"/>
              <w:jc w:val="center"/>
              <w:rPr>
                <w:rFonts w:ascii="Times New Roman"/>
                <w:sz w:val="21"/>
                <w:szCs w:val="21"/>
              </w:rPr>
            </w:pPr>
            <w:r>
              <w:rPr>
                <w:sz w:val="21"/>
                <w:szCs w:val="21"/>
              </w:rPr>
              <w:t>Q Exactive Plus/台</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4495000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三重四极杆液质联用仪</w:t>
            </w:r>
          </w:p>
        </w:tc>
        <w:tc>
          <w:tcPr>
            <w:tcW w:w="2126" w:type="dxa"/>
            <w:vAlign w:val="center"/>
          </w:tcPr>
          <w:p w:rsidR="008B32AF" w:rsidRDefault="008B32AF" w:rsidP="00A73D7F">
            <w:pPr>
              <w:pStyle w:val="TableParagraph"/>
              <w:jc w:val="center"/>
              <w:rPr>
                <w:sz w:val="21"/>
                <w:szCs w:val="21"/>
              </w:rPr>
            </w:pPr>
            <w:r>
              <w:rPr>
                <w:sz w:val="21"/>
                <w:szCs w:val="21"/>
              </w:rPr>
              <w:t>TSQ Altis/台</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2895000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超微量分光光度计</w:t>
            </w:r>
          </w:p>
        </w:tc>
        <w:tc>
          <w:tcPr>
            <w:tcW w:w="2126" w:type="dxa"/>
            <w:vAlign w:val="center"/>
          </w:tcPr>
          <w:p w:rsidR="008B32AF" w:rsidRDefault="008B32AF" w:rsidP="00A73D7F">
            <w:pPr>
              <w:pStyle w:val="TableParagraph"/>
              <w:jc w:val="center"/>
              <w:rPr>
                <w:sz w:val="21"/>
                <w:szCs w:val="21"/>
              </w:rPr>
            </w:pPr>
            <w:r>
              <w:rPr>
                <w:sz w:val="21"/>
                <w:szCs w:val="21"/>
              </w:rPr>
              <w:t>BioSpectrometer/台</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170000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低温离心机</w:t>
            </w:r>
          </w:p>
        </w:tc>
        <w:tc>
          <w:tcPr>
            <w:tcW w:w="2126" w:type="dxa"/>
            <w:vAlign w:val="center"/>
          </w:tcPr>
          <w:p w:rsidR="008B32AF" w:rsidRDefault="008B32AF" w:rsidP="00A73D7F">
            <w:pPr>
              <w:pStyle w:val="TableParagraph"/>
              <w:jc w:val="center"/>
              <w:rPr>
                <w:sz w:val="21"/>
                <w:szCs w:val="21"/>
              </w:rPr>
            </w:pPr>
            <w:r>
              <w:rPr>
                <w:sz w:val="21"/>
                <w:szCs w:val="21"/>
              </w:rPr>
              <w:t>5810 R/台</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260000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离心机转子</w:t>
            </w:r>
          </w:p>
        </w:tc>
        <w:tc>
          <w:tcPr>
            <w:tcW w:w="2126" w:type="dxa"/>
            <w:vAlign w:val="center"/>
          </w:tcPr>
          <w:p w:rsidR="008B32AF" w:rsidRDefault="008B32AF" w:rsidP="00A73D7F">
            <w:pPr>
              <w:pStyle w:val="TableParagraph"/>
              <w:jc w:val="center"/>
              <w:rPr>
                <w:sz w:val="21"/>
                <w:szCs w:val="21"/>
              </w:rPr>
            </w:pPr>
            <w:r>
              <w:rPr>
                <w:sz w:val="21"/>
                <w:szCs w:val="21"/>
              </w:rPr>
              <w:t>A-4-81水平转子、适配器、角转等/台</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180000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全自动蛋白质印迹定量分析系统</w:t>
            </w:r>
          </w:p>
        </w:tc>
        <w:tc>
          <w:tcPr>
            <w:tcW w:w="2126" w:type="dxa"/>
            <w:vAlign w:val="center"/>
          </w:tcPr>
          <w:p w:rsidR="008B32AF" w:rsidRDefault="008B32AF" w:rsidP="00A73D7F">
            <w:pPr>
              <w:pStyle w:val="TableParagraph"/>
              <w:jc w:val="center"/>
              <w:rPr>
                <w:sz w:val="21"/>
                <w:szCs w:val="21"/>
              </w:rPr>
            </w:pPr>
            <w:r>
              <w:rPr>
                <w:sz w:val="21"/>
                <w:szCs w:val="21"/>
              </w:rPr>
              <w:t>Wes/套</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1356000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超低温冰箱</w:t>
            </w:r>
          </w:p>
        </w:tc>
        <w:tc>
          <w:tcPr>
            <w:tcW w:w="2126" w:type="dxa"/>
            <w:vAlign w:val="center"/>
          </w:tcPr>
          <w:p w:rsidR="008B32AF" w:rsidRDefault="008B32AF" w:rsidP="00A73D7F">
            <w:pPr>
              <w:pStyle w:val="TableParagraph"/>
              <w:jc w:val="center"/>
              <w:rPr>
                <w:sz w:val="21"/>
                <w:szCs w:val="21"/>
              </w:rPr>
            </w:pPr>
            <w:r>
              <w:rPr>
                <w:sz w:val="21"/>
                <w:szCs w:val="21"/>
              </w:rPr>
              <w:t>DW-86L626/台</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91000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氮吹仪</w:t>
            </w:r>
          </w:p>
        </w:tc>
        <w:tc>
          <w:tcPr>
            <w:tcW w:w="2126" w:type="dxa"/>
            <w:vAlign w:val="center"/>
          </w:tcPr>
          <w:p w:rsidR="008B32AF" w:rsidRDefault="008B32AF" w:rsidP="00A73D7F">
            <w:pPr>
              <w:pStyle w:val="TableParagraph"/>
              <w:jc w:val="center"/>
              <w:rPr>
                <w:sz w:val="21"/>
                <w:szCs w:val="21"/>
              </w:rPr>
            </w:pPr>
            <w:r>
              <w:rPr>
                <w:sz w:val="21"/>
                <w:szCs w:val="21"/>
              </w:rPr>
              <w:t>HX-NC36W/套</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48000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超纯水一体化系统</w:t>
            </w:r>
          </w:p>
        </w:tc>
        <w:tc>
          <w:tcPr>
            <w:tcW w:w="2126" w:type="dxa"/>
            <w:vAlign w:val="center"/>
          </w:tcPr>
          <w:p w:rsidR="008B32AF" w:rsidRDefault="008B32AF" w:rsidP="00A73D7F">
            <w:pPr>
              <w:pStyle w:val="TableParagraph"/>
              <w:jc w:val="center"/>
              <w:rPr>
                <w:sz w:val="21"/>
                <w:szCs w:val="21"/>
              </w:rPr>
            </w:pPr>
            <w:r>
              <w:rPr>
                <w:sz w:val="21"/>
                <w:szCs w:val="21"/>
              </w:rPr>
              <w:t>Milli-Q Integral 3/套</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145000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显微图象分析软件系统</w:t>
            </w:r>
          </w:p>
        </w:tc>
        <w:tc>
          <w:tcPr>
            <w:tcW w:w="2126" w:type="dxa"/>
            <w:vAlign w:val="center"/>
          </w:tcPr>
          <w:p w:rsidR="008B32AF" w:rsidRDefault="008B32AF" w:rsidP="00A73D7F">
            <w:pPr>
              <w:pStyle w:val="TableParagraph"/>
              <w:jc w:val="center"/>
              <w:rPr>
                <w:sz w:val="21"/>
                <w:szCs w:val="21"/>
              </w:rPr>
            </w:pPr>
            <w:r>
              <w:rPr>
                <w:sz w:val="21"/>
                <w:szCs w:val="21"/>
              </w:rPr>
              <w:t>DP74/套</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205000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sz w:val="21"/>
                <w:szCs w:val="21"/>
              </w:rPr>
              <w:t>全自动高压灭菌锅</w:t>
            </w:r>
          </w:p>
        </w:tc>
        <w:tc>
          <w:tcPr>
            <w:tcW w:w="2126" w:type="dxa"/>
            <w:vAlign w:val="center"/>
          </w:tcPr>
          <w:p w:rsidR="008B32AF" w:rsidRDefault="008B32AF" w:rsidP="00A73D7F">
            <w:pPr>
              <w:pStyle w:val="TableParagraph"/>
              <w:jc w:val="center"/>
              <w:rPr>
                <w:sz w:val="21"/>
                <w:szCs w:val="21"/>
              </w:rPr>
            </w:pPr>
            <w:r>
              <w:rPr>
                <w:sz w:val="21"/>
                <w:szCs w:val="21"/>
              </w:rPr>
              <w:t>MLS-3751L-PC/台</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3600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便携式动物X光机</w:t>
            </w:r>
          </w:p>
        </w:tc>
        <w:tc>
          <w:tcPr>
            <w:tcW w:w="2126" w:type="dxa"/>
            <w:vAlign w:val="center"/>
          </w:tcPr>
          <w:p w:rsidR="008B32AF" w:rsidRDefault="008B32AF" w:rsidP="00A73D7F">
            <w:pPr>
              <w:pStyle w:val="TableParagraph"/>
              <w:jc w:val="center"/>
              <w:rPr>
                <w:sz w:val="21"/>
                <w:szCs w:val="21"/>
              </w:rPr>
            </w:pPr>
            <w:r>
              <w:rPr>
                <w:rFonts w:hint="eastAsia"/>
                <w:sz w:val="21"/>
                <w:szCs w:val="21"/>
              </w:rPr>
              <w:t>意大利FOSCHI</w:t>
            </w:r>
          </w:p>
          <w:p w:rsidR="008B32AF" w:rsidRDefault="008B32AF" w:rsidP="00A73D7F">
            <w:pPr>
              <w:pStyle w:val="TableParagraph"/>
              <w:jc w:val="center"/>
              <w:rPr>
                <w:sz w:val="21"/>
                <w:szCs w:val="21"/>
              </w:rPr>
            </w:pPr>
            <w:r>
              <w:rPr>
                <w:rFonts w:hint="eastAsia"/>
                <w:sz w:val="21"/>
                <w:szCs w:val="21"/>
              </w:rPr>
              <w:t>ARIA 8020</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506000</w:t>
            </w:r>
          </w:p>
          <w:p w:rsidR="008B32AF" w:rsidRDefault="008B32AF" w:rsidP="00A73D7F">
            <w:pPr>
              <w:pStyle w:val="TableParagraph"/>
              <w:jc w:val="center"/>
              <w:rPr>
                <w:rFonts w:ascii="Times New Roman"/>
                <w:sz w:val="21"/>
                <w:szCs w:val="21"/>
              </w:rPr>
            </w:pP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全数字彩色多普勒超声诊断仪</w:t>
            </w:r>
          </w:p>
        </w:tc>
        <w:tc>
          <w:tcPr>
            <w:tcW w:w="2126" w:type="dxa"/>
            <w:vAlign w:val="center"/>
          </w:tcPr>
          <w:p w:rsidR="008B32AF" w:rsidRPr="003C68A3" w:rsidRDefault="008B32AF" w:rsidP="00A73D7F">
            <w:pPr>
              <w:pStyle w:val="TableParagraph"/>
              <w:jc w:val="center"/>
              <w:rPr>
                <w:sz w:val="21"/>
                <w:szCs w:val="21"/>
                <w:lang w:val="en-US"/>
              </w:rPr>
            </w:pPr>
            <w:r>
              <w:rPr>
                <w:rFonts w:hint="eastAsia"/>
                <w:sz w:val="21"/>
                <w:szCs w:val="21"/>
              </w:rPr>
              <w:t>意大利百胜</w:t>
            </w:r>
          </w:p>
          <w:p w:rsidR="008B32AF" w:rsidRPr="003C68A3" w:rsidRDefault="008B32AF" w:rsidP="00A73D7F">
            <w:pPr>
              <w:pStyle w:val="TableParagraph"/>
              <w:jc w:val="center"/>
              <w:rPr>
                <w:sz w:val="21"/>
                <w:szCs w:val="21"/>
                <w:lang w:val="en-US"/>
              </w:rPr>
            </w:pPr>
            <w:r w:rsidRPr="003C68A3">
              <w:rPr>
                <w:rFonts w:hint="eastAsia"/>
                <w:sz w:val="21"/>
                <w:szCs w:val="21"/>
                <w:lang w:val="en-US"/>
              </w:rPr>
              <w:t>Mylab Delta vet</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597000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显微镜</w:t>
            </w:r>
          </w:p>
          <w:p w:rsidR="008B32AF" w:rsidRDefault="008B32AF" w:rsidP="00A73D7F">
            <w:pPr>
              <w:pStyle w:val="TableParagraph"/>
              <w:jc w:val="center"/>
              <w:rPr>
                <w:sz w:val="21"/>
                <w:szCs w:val="21"/>
              </w:rPr>
            </w:pPr>
          </w:p>
        </w:tc>
        <w:tc>
          <w:tcPr>
            <w:tcW w:w="2126" w:type="dxa"/>
            <w:vAlign w:val="center"/>
          </w:tcPr>
          <w:p w:rsidR="008B32AF" w:rsidRDefault="008B32AF" w:rsidP="00A73D7F">
            <w:pPr>
              <w:pStyle w:val="TableParagraph"/>
              <w:jc w:val="center"/>
              <w:rPr>
                <w:sz w:val="21"/>
                <w:szCs w:val="21"/>
              </w:rPr>
            </w:pPr>
            <w:r>
              <w:rPr>
                <w:rFonts w:hint="eastAsia"/>
                <w:sz w:val="21"/>
                <w:szCs w:val="21"/>
              </w:rPr>
              <w:t>奥林巴斯CX23</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15000</w:t>
            </w:r>
          </w:p>
          <w:p w:rsidR="008B32AF" w:rsidRDefault="008B32AF" w:rsidP="00A73D7F">
            <w:pPr>
              <w:pStyle w:val="TableParagraph"/>
              <w:jc w:val="center"/>
              <w:rPr>
                <w:rFonts w:ascii="Times New Roman"/>
                <w:sz w:val="21"/>
                <w:szCs w:val="21"/>
              </w:rPr>
            </w:pPr>
          </w:p>
        </w:tc>
      </w:tr>
      <w:tr w:rsidR="008B32AF" w:rsidTr="00A73D7F">
        <w:trPr>
          <w:trHeight w:val="575"/>
        </w:trPr>
        <w:tc>
          <w:tcPr>
            <w:tcW w:w="2237" w:type="dxa"/>
            <w:vAlign w:val="center"/>
          </w:tcPr>
          <w:p w:rsidR="008B32AF" w:rsidRDefault="008B32AF" w:rsidP="00A73D7F">
            <w:pPr>
              <w:pStyle w:val="TableParagraph"/>
              <w:jc w:val="center"/>
              <w:rPr>
                <w:sz w:val="21"/>
                <w:szCs w:val="21"/>
              </w:rPr>
            </w:pPr>
            <w:r>
              <w:rPr>
                <w:rFonts w:hint="eastAsia"/>
                <w:sz w:val="21"/>
                <w:szCs w:val="21"/>
              </w:rPr>
              <w:t>血常规仪</w:t>
            </w:r>
          </w:p>
        </w:tc>
        <w:tc>
          <w:tcPr>
            <w:tcW w:w="2126" w:type="dxa"/>
            <w:vAlign w:val="center"/>
          </w:tcPr>
          <w:p w:rsidR="008B32AF" w:rsidRDefault="008B32AF" w:rsidP="00A73D7F">
            <w:pPr>
              <w:pStyle w:val="TableParagraph"/>
              <w:jc w:val="center"/>
              <w:rPr>
                <w:sz w:val="21"/>
                <w:szCs w:val="21"/>
              </w:rPr>
            </w:pPr>
            <w:r>
              <w:rPr>
                <w:rFonts w:hint="eastAsia"/>
                <w:sz w:val="21"/>
                <w:szCs w:val="21"/>
              </w:rPr>
              <w:t>日本爱科来MEK-6450</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78000</w:t>
            </w:r>
          </w:p>
        </w:tc>
      </w:tr>
      <w:tr w:rsidR="008B32AF" w:rsidTr="00A73D7F">
        <w:trPr>
          <w:trHeight w:val="90"/>
        </w:trPr>
        <w:tc>
          <w:tcPr>
            <w:tcW w:w="2237" w:type="dxa"/>
            <w:vAlign w:val="center"/>
          </w:tcPr>
          <w:p w:rsidR="008B32AF" w:rsidRDefault="008B32AF" w:rsidP="00A73D7F">
            <w:pPr>
              <w:pStyle w:val="TableParagraph"/>
              <w:jc w:val="center"/>
              <w:rPr>
                <w:sz w:val="21"/>
                <w:szCs w:val="21"/>
              </w:rPr>
            </w:pPr>
          </w:p>
          <w:p w:rsidR="008B32AF" w:rsidRDefault="008B32AF" w:rsidP="00A73D7F">
            <w:pPr>
              <w:pStyle w:val="TableParagraph"/>
              <w:jc w:val="center"/>
              <w:rPr>
                <w:sz w:val="21"/>
                <w:szCs w:val="21"/>
              </w:rPr>
            </w:pPr>
            <w:r>
              <w:rPr>
                <w:rFonts w:hint="eastAsia"/>
                <w:sz w:val="21"/>
                <w:szCs w:val="21"/>
              </w:rPr>
              <w:t>干式生化仪</w:t>
            </w:r>
          </w:p>
        </w:tc>
        <w:tc>
          <w:tcPr>
            <w:tcW w:w="2126" w:type="dxa"/>
            <w:vAlign w:val="center"/>
          </w:tcPr>
          <w:p w:rsidR="008B32AF" w:rsidRDefault="008B32AF" w:rsidP="00A73D7F">
            <w:pPr>
              <w:pStyle w:val="TableParagraph"/>
              <w:jc w:val="center"/>
              <w:rPr>
                <w:sz w:val="21"/>
                <w:szCs w:val="21"/>
              </w:rPr>
            </w:pPr>
          </w:p>
          <w:p w:rsidR="008B32AF" w:rsidRDefault="008B32AF" w:rsidP="00A73D7F">
            <w:pPr>
              <w:pStyle w:val="TableParagraph"/>
              <w:jc w:val="center"/>
              <w:rPr>
                <w:sz w:val="21"/>
                <w:szCs w:val="21"/>
              </w:rPr>
            </w:pPr>
            <w:r>
              <w:rPr>
                <w:rFonts w:hint="eastAsia"/>
                <w:sz w:val="21"/>
                <w:szCs w:val="21"/>
              </w:rPr>
              <w:t>日本爱科来SP-4430</w:t>
            </w:r>
          </w:p>
        </w:tc>
        <w:tc>
          <w:tcPr>
            <w:tcW w:w="1379" w:type="dxa"/>
            <w:vAlign w:val="center"/>
          </w:tcPr>
          <w:p w:rsidR="008B32AF" w:rsidRDefault="008B32AF" w:rsidP="00A73D7F">
            <w:pPr>
              <w:pStyle w:val="TableParagraph"/>
              <w:jc w:val="center"/>
              <w:rPr>
                <w:rFonts w:ascii="Times New Roman"/>
                <w:sz w:val="21"/>
                <w:szCs w:val="21"/>
                <w:lang w:val="en-US"/>
              </w:rPr>
            </w:pPr>
          </w:p>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p>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6</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p>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72000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便携式动物X光机</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X-12Q</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4500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便携式兽用B超</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Xianfeng-2</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8100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便携内窥镜</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Y-003</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600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兽用红外线测温仪</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rPr>
              <w:t>希玛</w:t>
            </w:r>
            <w:r>
              <w:rPr>
                <w:rFonts w:hint="eastAsia"/>
                <w:sz w:val="21"/>
                <w:szCs w:val="21"/>
                <w:lang w:val="en-US"/>
              </w:rPr>
              <w:t>AS700</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10</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1680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lastRenderedPageBreak/>
              <w:t>压消毒锅</w:t>
            </w:r>
          </w:p>
        </w:tc>
        <w:tc>
          <w:tcPr>
            <w:tcW w:w="2126" w:type="dxa"/>
            <w:vAlign w:val="center"/>
          </w:tcPr>
          <w:p w:rsidR="008B32AF" w:rsidRDefault="008B32AF" w:rsidP="00A73D7F">
            <w:pPr>
              <w:pStyle w:val="TableParagraph"/>
              <w:jc w:val="center"/>
              <w:rPr>
                <w:sz w:val="21"/>
                <w:szCs w:val="21"/>
              </w:rPr>
            </w:pPr>
            <w:r>
              <w:rPr>
                <w:rFonts w:hint="eastAsia"/>
                <w:sz w:val="21"/>
                <w:szCs w:val="21"/>
              </w:rPr>
              <w:t>DSX-280KB24</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7000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大型动物解剖器械箱</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ZM-216</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640</w:t>
            </w:r>
          </w:p>
        </w:tc>
      </w:tr>
      <w:tr w:rsidR="008B32AF" w:rsidTr="00A73D7F">
        <w:trPr>
          <w:trHeight w:val="545"/>
        </w:trPr>
        <w:tc>
          <w:tcPr>
            <w:tcW w:w="2237" w:type="dxa"/>
            <w:vAlign w:val="center"/>
          </w:tcPr>
          <w:p w:rsidR="008B32AF" w:rsidRDefault="008B32AF" w:rsidP="00A73D7F">
            <w:pPr>
              <w:pStyle w:val="TableParagraph"/>
              <w:jc w:val="center"/>
              <w:rPr>
                <w:sz w:val="21"/>
                <w:szCs w:val="21"/>
              </w:rPr>
            </w:pPr>
            <w:r>
              <w:rPr>
                <w:rFonts w:hint="eastAsia"/>
                <w:sz w:val="21"/>
                <w:szCs w:val="21"/>
              </w:rPr>
              <w:t>医用器械柜</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1800mm*850mm*50mm亮银色</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不锈钢药品柜</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201mm普通</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加厚不锈钢医院小推车</w:t>
            </w:r>
          </w:p>
        </w:tc>
        <w:tc>
          <w:tcPr>
            <w:tcW w:w="2126" w:type="dxa"/>
            <w:vAlign w:val="center"/>
          </w:tcPr>
          <w:p w:rsidR="008B32AF" w:rsidRDefault="008B32AF" w:rsidP="00A73D7F">
            <w:pPr>
              <w:pStyle w:val="TableParagraph"/>
              <w:jc w:val="center"/>
              <w:rPr>
                <w:sz w:val="21"/>
                <w:szCs w:val="21"/>
              </w:rPr>
            </w:pPr>
            <w:r>
              <w:rPr>
                <w:rFonts w:hint="eastAsia"/>
                <w:sz w:val="21"/>
                <w:szCs w:val="21"/>
              </w:rPr>
              <w:t>中号三层无抽屉</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3000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胃管</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Link02-3</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胃管泵</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Link02-003</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电推</w:t>
            </w:r>
            <w:r>
              <w:rPr>
                <w:rFonts w:ascii="PingFang SC" w:eastAsia="PingFang SC" w:hAnsi="PingFang SC" w:cs="PingFang SC" w:hint="eastAsia"/>
                <w:sz w:val="21"/>
                <w:szCs w:val="21"/>
              </w:rPr>
              <w:t>⼦</w:t>
            </w:r>
          </w:p>
        </w:tc>
        <w:tc>
          <w:tcPr>
            <w:tcW w:w="2126" w:type="dxa"/>
            <w:vAlign w:val="center"/>
          </w:tcPr>
          <w:p w:rsidR="008B32AF" w:rsidRDefault="008B32AF" w:rsidP="00A73D7F">
            <w:pPr>
              <w:pStyle w:val="TableParagraph"/>
              <w:jc w:val="center"/>
              <w:rPr>
                <w:sz w:val="21"/>
                <w:szCs w:val="21"/>
              </w:rPr>
            </w:pPr>
            <w:r>
              <w:rPr>
                <w:rFonts w:hint="eastAsia"/>
                <w:sz w:val="21"/>
                <w:szCs w:val="21"/>
              </w:rPr>
              <w:t>RFCD-F17</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剃</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S26</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公马导尿管</w:t>
            </w:r>
          </w:p>
        </w:tc>
        <w:tc>
          <w:tcPr>
            <w:tcW w:w="2126" w:type="dxa"/>
            <w:vAlign w:val="center"/>
          </w:tcPr>
          <w:p w:rsidR="008B32AF" w:rsidRDefault="008B32AF" w:rsidP="00A73D7F">
            <w:pPr>
              <w:pStyle w:val="TableParagraph"/>
              <w:jc w:val="center"/>
              <w:rPr>
                <w:sz w:val="21"/>
                <w:szCs w:val="21"/>
              </w:rPr>
            </w:pPr>
            <w:r>
              <w:rPr>
                <w:rFonts w:hint="eastAsia"/>
                <w:sz w:val="21"/>
                <w:szCs w:val="21"/>
              </w:rPr>
              <w:t>JHB-01</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210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母马导尿管</w:t>
            </w:r>
          </w:p>
        </w:tc>
        <w:tc>
          <w:tcPr>
            <w:tcW w:w="2126" w:type="dxa"/>
            <w:vAlign w:val="center"/>
          </w:tcPr>
          <w:p w:rsidR="008B32AF" w:rsidRDefault="008B32AF" w:rsidP="00A73D7F">
            <w:pPr>
              <w:pStyle w:val="TableParagraph"/>
              <w:jc w:val="center"/>
              <w:rPr>
                <w:sz w:val="21"/>
                <w:szCs w:val="21"/>
              </w:rPr>
            </w:pPr>
            <w:r>
              <w:rPr>
                <w:rFonts w:hint="eastAsia"/>
                <w:sz w:val="21"/>
                <w:szCs w:val="21"/>
              </w:rPr>
              <w:t>JHB-01</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210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检蹄器</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SL-55</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800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常规仪</w:t>
            </w:r>
          </w:p>
        </w:tc>
        <w:tc>
          <w:tcPr>
            <w:tcW w:w="2126" w:type="dxa"/>
            <w:vAlign w:val="center"/>
          </w:tcPr>
          <w:p w:rsidR="008B32AF" w:rsidRDefault="008B32AF" w:rsidP="00A73D7F">
            <w:pPr>
              <w:pStyle w:val="TableParagraph"/>
              <w:jc w:val="center"/>
              <w:rPr>
                <w:sz w:val="21"/>
                <w:szCs w:val="21"/>
              </w:rPr>
            </w:pPr>
            <w:r>
              <w:rPr>
                <w:rFonts w:hint="eastAsia"/>
                <w:sz w:val="21"/>
                <w:szCs w:val="21"/>
              </w:rPr>
              <w:t>CMU-060</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120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兽用尿液分析仪</w:t>
            </w:r>
          </w:p>
        </w:tc>
        <w:tc>
          <w:tcPr>
            <w:tcW w:w="2126" w:type="dxa"/>
            <w:vAlign w:val="center"/>
          </w:tcPr>
          <w:p w:rsidR="008B32AF" w:rsidRDefault="008B32AF" w:rsidP="00A73D7F">
            <w:pPr>
              <w:pStyle w:val="TableParagraph"/>
              <w:jc w:val="center"/>
              <w:rPr>
                <w:sz w:val="21"/>
                <w:szCs w:val="21"/>
              </w:rPr>
            </w:pPr>
            <w:r>
              <w:rPr>
                <w:rFonts w:hint="eastAsia"/>
                <w:sz w:val="21"/>
                <w:szCs w:val="21"/>
              </w:rPr>
              <w:t>CMU-060</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120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地磅</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0.6*0.6m</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550</w:t>
            </w:r>
          </w:p>
        </w:tc>
      </w:tr>
      <w:tr w:rsidR="008B32AF" w:rsidTr="00A73D7F">
        <w:trPr>
          <w:trHeight w:val="472"/>
        </w:trPr>
        <w:tc>
          <w:tcPr>
            <w:tcW w:w="2237" w:type="dxa"/>
            <w:vAlign w:val="center"/>
          </w:tcPr>
          <w:p w:rsidR="008B32AF" w:rsidRDefault="008B32AF" w:rsidP="00A73D7F">
            <w:pPr>
              <w:pStyle w:val="TableParagraph"/>
              <w:jc w:val="center"/>
              <w:rPr>
                <w:sz w:val="21"/>
                <w:szCs w:val="21"/>
              </w:rPr>
            </w:pPr>
            <w:r>
              <w:rPr>
                <w:rFonts w:hint="eastAsia"/>
                <w:sz w:val="21"/>
                <w:szCs w:val="21"/>
              </w:rPr>
              <w:t>污水处理设备</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40*30*60cm</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1080</w:t>
            </w:r>
          </w:p>
        </w:tc>
      </w:tr>
      <w:tr w:rsidR="008B32AF" w:rsidTr="00A73D7F">
        <w:trPr>
          <w:trHeight w:val="467"/>
        </w:trPr>
        <w:tc>
          <w:tcPr>
            <w:tcW w:w="2237" w:type="dxa"/>
            <w:vAlign w:val="center"/>
          </w:tcPr>
          <w:p w:rsidR="008B32AF" w:rsidRDefault="008B32AF" w:rsidP="00A73D7F">
            <w:pPr>
              <w:pStyle w:val="TableParagraph"/>
              <w:jc w:val="center"/>
              <w:rPr>
                <w:sz w:val="21"/>
                <w:szCs w:val="21"/>
              </w:rPr>
            </w:pPr>
            <w:r>
              <w:rPr>
                <w:rFonts w:hint="eastAsia"/>
                <w:sz w:val="21"/>
                <w:szCs w:val="21"/>
              </w:rPr>
              <w:t>马匹保定架</w:t>
            </w:r>
          </w:p>
        </w:tc>
        <w:tc>
          <w:tcPr>
            <w:tcW w:w="2126" w:type="dxa"/>
            <w:vAlign w:val="center"/>
          </w:tcPr>
          <w:p w:rsidR="008B32AF" w:rsidRDefault="008B32AF" w:rsidP="00A73D7F">
            <w:pPr>
              <w:pStyle w:val="TableParagraph"/>
              <w:jc w:val="center"/>
              <w:rPr>
                <w:sz w:val="21"/>
                <w:szCs w:val="21"/>
                <w:lang w:val="en-US"/>
              </w:rPr>
            </w:pPr>
            <w:r>
              <w:rPr>
                <w:rFonts w:hint="eastAsia"/>
                <w:sz w:val="21"/>
                <w:szCs w:val="21"/>
                <w:lang w:val="en-US"/>
              </w:rPr>
              <w:t>Jiangs</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2015.6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百兆防火墙</w:t>
            </w:r>
            <w:r>
              <w:rPr>
                <w:rFonts w:ascii="Times New Roman" w:hint="eastAsia"/>
                <w:sz w:val="21"/>
                <w:szCs w:val="21"/>
              </w:rPr>
              <w:t>/VPN</w:t>
            </w:r>
            <w:r>
              <w:rPr>
                <w:rFonts w:ascii="Times New Roman" w:hint="eastAsia"/>
                <w:sz w:val="21"/>
                <w:szCs w:val="21"/>
              </w:rPr>
              <w:t>网关</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锐捷</w:t>
            </w:r>
            <w:r>
              <w:rPr>
                <w:rFonts w:ascii="Times New Roman" w:hint="eastAsia"/>
                <w:sz w:val="21"/>
                <w:szCs w:val="21"/>
              </w:rPr>
              <w:t>rg-wall 500</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800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网络工程平台</w:t>
            </w:r>
          </w:p>
        </w:tc>
        <w:tc>
          <w:tcPr>
            <w:tcW w:w="2126" w:type="dxa"/>
            <w:vAlign w:val="center"/>
          </w:tcPr>
          <w:p w:rsidR="008B32AF" w:rsidRDefault="008B32AF" w:rsidP="00A73D7F">
            <w:pPr>
              <w:pStyle w:val="TableParagraph"/>
              <w:jc w:val="center"/>
              <w:rPr>
                <w:rFonts w:ascii="Times New Roman"/>
                <w:sz w:val="21"/>
                <w:szCs w:val="21"/>
              </w:rPr>
            </w:pP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3</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2018.6</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3000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实验室机架管理控制服务器</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RG-RCMS-8</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3</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2018.6</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6000</w:t>
            </w:r>
          </w:p>
        </w:tc>
      </w:tr>
      <w:tr w:rsidR="008B32AF" w:rsidTr="00A73D7F">
        <w:trPr>
          <w:trHeight w:val="470"/>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无线网卡</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无线网卡</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2018.6</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500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普通话机</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普通话机</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800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消毒机</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自主研发</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1200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空气杀菌臭氧机</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飞立</w:t>
            </w:r>
            <w:r>
              <w:rPr>
                <w:rFonts w:ascii="Times New Roman" w:hint="eastAsia"/>
                <w:sz w:val="21"/>
                <w:szCs w:val="21"/>
              </w:rPr>
              <w:t>-FL-803S</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800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除湿机</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Delonghi-dd30p</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4200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VR</w:t>
            </w:r>
            <w:r>
              <w:rPr>
                <w:rFonts w:ascii="Times New Roman" w:hint="eastAsia"/>
                <w:sz w:val="21"/>
                <w:szCs w:val="21"/>
              </w:rPr>
              <w:t>一体机</w:t>
            </w:r>
          </w:p>
        </w:tc>
        <w:tc>
          <w:tcPr>
            <w:tcW w:w="2126" w:type="dxa"/>
            <w:vAlign w:val="center"/>
          </w:tcPr>
          <w:p w:rsidR="008B32AF" w:rsidRDefault="008B32AF" w:rsidP="00A73D7F">
            <w:pPr>
              <w:pStyle w:val="TableParagraph"/>
              <w:jc w:val="center"/>
              <w:rPr>
                <w:rFonts w:ascii="Times New Roman"/>
                <w:sz w:val="21"/>
                <w:szCs w:val="21"/>
              </w:rPr>
            </w:pPr>
            <w:r>
              <w:rPr>
                <w:rFonts w:ascii="Times New Roman"/>
                <w:sz w:val="21"/>
                <w:szCs w:val="21"/>
              </w:rPr>
              <w:t>H</w:t>
            </w:r>
            <w:r>
              <w:rPr>
                <w:rFonts w:ascii="Times New Roman" w:hint="eastAsia"/>
                <w:sz w:val="21"/>
                <w:szCs w:val="21"/>
              </w:rPr>
              <w:t>orselink5-R3</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160000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马场</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60</w:t>
            </w:r>
            <w:r>
              <w:rPr>
                <w:rFonts w:ascii="Times New Roman" w:hint="eastAsia"/>
                <w:sz w:val="21"/>
                <w:szCs w:val="21"/>
                <w:lang w:val="en-US"/>
              </w:rPr>
              <w:t>米</w:t>
            </w:r>
            <w:r>
              <w:rPr>
                <w:rFonts w:ascii="Times New Roman" w:hint="eastAsia"/>
                <w:sz w:val="21"/>
                <w:szCs w:val="21"/>
                <w:lang w:val="en-US"/>
              </w:rPr>
              <w:t>*90</w:t>
            </w:r>
            <w:r>
              <w:rPr>
                <w:rFonts w:ascii="Times New Roman" w:hint="eastAsia"/>
                <w:sz w:val="21"/>
                <w:szCs w:val="21"/>
                <w:lang w:val="en-US"/>
              </w:rPr>
              <w:t>米</w:t>
            </w:r>
            <w:r>
              <w:rPr>
                <w:rFonts w:ascii="Times New Roman" w:hint="eastAsia"/>
                <w:sz w:val="21"/>
                <w:szCs w:val="21"/>
                <w:lang w:val="en-US"/>
              </w:rPr>
              <w:t>/40</w:t>
            </w:r>
            <w:r>
              <w:rPr>
                <w:rFonts w:ascii="Times New Roman" w:hint="eastAsia"/>
                <w:sz w:val="21"/>
                <w:szCs w:val="21"/>
                <w:lang w:val="en-US"/>
              </w:rPr>
              <w:t>米</w:t>
            </w:r>
            <w:r>
              <w:rPr>
                <w:rFonts w:ascii="Times New Roman" w:hint="eastAsia"/>
                <w:sz w:val="21"/>
                <w:szCs w:val="21"/>
                <w:lang w:val="en-US"/>
              </w:rPr>
              <w:t>*60</w:t>
            </w:r>
            <w:r>
              <w:rPr>
                <w:rFonts w:ascii="Times New Roman" w:hint="eastAsia"/>
                <w:sz w:val="21"/>
                <w:szCs w:val="21"/>
                <w:lang w:val="en-US"/>
              </w:rPr>
              <w:t>米</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7</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118316400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进口马匹</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比利时进口</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30</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20000000</w:t>
            </w:r>
          </w:p>
        </w:tc>
      </w:tr>
      <w:tr w:rsidR="008B32AF" w:rsidTr="00A73D7F">
        <w:trPr>
          <w:trHeight w:val="467"/>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国产马匹</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中国国内</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10</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w:t>
            </w:r>
            <w:r>
              <w:rPr>
                <w:rFonts w:ascii="Times New Roman" w:hint="eastAsia"/>
                <w:sz w:val="21"/>
                <w:szCs w:val="21"/>
                <w:lang w:val="en-US"/>
              </w:rPr>
              <w:t>2</w:t>
            </w:r>
            <w:r>
              <w:rPr>
                <w:rFonts w:ascii="Times New Roman" w:hint="eastAsia"/>
                <w:sz w:val="21"/>
                <w:szCs w:val="21"/>
              </w:rPr>
              <w:t>.12</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1000000</w:t>
            </w:r>
          </w:p>
        </w:tc>
      </w:tr>
      <w:tr w:rsidR="008B32AF" w:rsidTr="00A73D7F">
        <w:trPr>
          <w:trHeight w:val="470"/>
        </w:trPr>
        <w:tc>
          <w:tcPr>
            <w:tcW w:w="2237"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兴奋剂检测站</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自主研发</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2018.12</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50000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lastRenderedPageBreak/>
              <w:t>迷你离心机</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D1008E</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450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双人单面垂直洁净工作台</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VD650</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800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大动物无创血压仪</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medlab</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16800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高速摄像机</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FDR-AX700</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12000</w:t>
            </w:r>
          </w:p>
        </w:tc>
      </w:tr>
      <w:tr w:rsidR="008B32AF" w:rsidTr="00A73D7F">
        <w:trPr>
          <w:trHeight w:val="9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漩涡振荡器</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HY-1</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850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液氮罐</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w:t>
            </w:r>
            <w:r>
              <w:rPr>
                <w:rFonts w:ascii="Times New Roman" w:hint="eastAsia"/>
                <w:sz w:val="21"/>
                <w:szCs w:val="21"/>
                <w:lang w:val="en-US"/>
              </w:rPr>
              <w:t>升</w:t>
            </w:r>
            <w:r>
              <w:rPr>
                <w:rFonts w:ascii="Times New Roman" w:hint="eastAsia"/>
                <w:sz w:val="21"/>
                <w:szCs w:val="21"/>
                <w:lang w:val="en-US"/>
              </w:rPr>
              <w:t>50mm</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650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鼓风干燥箱</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101-ob</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750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马匹组织冰冻切片机</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68*68*69cm</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3580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马匹组织研究级倒置显微镜</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CKX41</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42000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单道移液器</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2-10ml</w:t>
            </w:r>
          </w:p>
        </w:tc>
        <w:tc>
          <w:tcPr>
            <w:tcW w:w="1379"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170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自动双重蒸馏器</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55L</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2500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台式高速冷冻离心机</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TGL-16M</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8500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电脑三恒多用电泳仪电源</w:t>
            </w:r>
          </w:p>
        </w:tc>
        <w:tc>
          <w:tcPr>
            <w:tcW w:w="2126" w:type="dxa"/>
            <w:vAlign w:val="center"/>
          </w:tcPr>
          <w:p w:rsidR="008B32AF" w:rsidRDefault="008B32AF" w:rsidP="00A73D7F">
            <w:pPr>
              <w:pStyle w:val="1"/>
              <w:widowControl/>
              <w:shd w:val="clear" w:color="auto" w:fill="FFFFFF"/>
              <w:spacing w:before="0" w:beforeAutospacing="0" w:after="0" w:afterAutospacing="0" w:line="15" w:lineRule="atLeast"/>
              <w:jc w:val="center"/>
              <w:rPr>
                <w:rFonts w:ascii="Times New Roman" w:hint="default"/>
                <w:b w:val="0"/>
                <w:kern w:val="0"/>
                <w:sz w:val="21"/>
                <w:szCs w:val="21"/>
                <w:lang w:bidi="zh-CN"/>
              </w:rPr>
            </w:pPr>
            <w:r>
              <w:rPr>
                <w:rFonts w:ascii="Times New Roman" w:cs="宋体"/>
                <w:b w:val="0"/>
                <w:kern w:val="0"/>
                <w:sz w:val="21"/>
                <w:szCs w:val="21"/>
                <w:lang w:bidi="zh-CN"/>
              </w:rPr>
              <w:t>DYY-12/12C/12D</w:t>
            </w:r>
            <w:r>
              <w:rPr>
                <w:rFonts w:ascii="Times New Roman" w:cs="宋体"/>
                <w:b w:val="0"/>
                <w:kern w:val="0"/>
                <w:sz w:val="21"/>
                <w:szCs w:val="21"/>
                <w:lang w:bidi="zh-CN"/>
              </w:rPr>
              <w:t>（</w:t>
            </w:r>
            <w:r>
              <w:rPr>
                <w:rFonts w:ascii="Times New Roman" w:cs="宋体"/>
                <w:b w:val="0"/>
                <w:kern w:val="0"/>
                <w:sz w:val="21"/>
                <w:szCs w:val="21"/>
                <w:lang w:bidi="zh-CN"/>
              </w:rPr>
              <w:t>P</w:t>
            </w:r>
            <w:r>
              <w:rPr>
                <w:rFonts w:ascii="Times New Roman" w:cs="宋体"/>
                <w:b w:val="0"/>
                <w:kern w:val="0"/>
                <w:sz w:val="21"/>
                <w:szCs w:val="21"/>
                <w:lang w:bidi="zh-CN"/>
              </w:rPr>
              <w:t>）</w:t>
            </w:r>
          </w:p>
          <w:p w:rsidR="008B32AF" w:rsidRDefault="008B32AF" w:rsidP="00A73D7F">
            <w:pPr>
              <w:pStyle w:val="TableParagraph"/>
              <w:jc w:val="center"/>
              <w:rPr>
                <w:rFonts w:ascii="Times New Roman"/>
                <w:sz w:val="21"/>
                <w:szCs w:val="21"/>
              </w:rPr>
            </w:pP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12000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超纯水器</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沁园</w:t>
            </w:r>
            <w:r>
              <w:rPr>
                <w:rFonts w:ascii="Times New Roman" w:hint="eastAsia"/>
                <w:sz w:val="21"/>
                <w:szCs w:val="21"/>
                <w:lang w:val="en-US"/>
              </w:rPr>
              <w:t>RO</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2000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琼脂糖水平电泳槽</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DYCP-31DN</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1050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实时荧光定量PCR仪</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ZR-100</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48800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凝胶成像仪</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WD-9413A/B/C</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59500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超低温保存冰箱</w:t>
            </w:r>
          </w:p>
        </w:tc>
        <w:tc>
          <w:tcPr>
            <w:tcW w:w="212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JS80L</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12800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酶标仪</w:t>
            </w:r>
          </w:p>
        </w:tc>
        <w:tc>
          <w:tcPr>
            <w:tcW w:w="2126" w:type="dxa"/>
            <w:vAlign w:val="center"/>
          </w:tcPr>
          <w:p w:rsidR="008B32AF" w:rsidRDefault="008B32AF" w:rsidP="00A73D7F">
            <w:pPr>
              <w:pStyle w:val="1"/>
              <w:widowControl/>
              <w:shd w:val="clear" w:color="auto" w:fill="FFFFFF"/>
              <w:spacing w:before="0" w:beforeAutospacing="0" w:after="0" w:afterAutospacing="0" w:line="15" w:lineRule="atLeast"/>
              <w:jc w:val="center"/>
              <w:rPr>
                <w:rFonts w:ascii="Times New Roman" w:hint="default"/>
                <w:b w:val="0"/>
                <w:kern w:val="0"/>
                <w:sz w:val="21"/>
                <w:szCs w:val="21"/>
                <w:lang w:bidi="zh-CN"/>
              </w:rPr>
            </w:pPr>
            <w:r>
              <w:rPr>
                <w:rFonts w:ascii="Times New Roman" w:cs="宋体"/>
                <w:b w:val="0"/>
                <w:kern w:val="0"/>
                <w:sz w:val="21"/>
                <w:szCs w:val="21"/>
                <w:lang w:bidi="zh-CN"/>
              </w:rPr>
              <w:t>WD-2102A</w:t>
            </w:r>
          </w:p>
          <w:p w:rsidR="008B32AF" w:rsidRDefault="008B32AF" w:rsidP="00A73D7F">
            <w:pPr>
              <w:pStyle w:val="TableParagraph"/>
              <w:jc w:val="center"/>
              <w:rPr>
                <w:rFonts w:ascii="Times New Roman"/>
                <w:sz w:val="21"/>
                <w:szCs w:val="21"/>
              </w:rPr>
            </w:pP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27200</w:t>
            </w:r>
          </w:p>
        </w:tc>
      </w:tr>
      <w:tr w:rsidR="008B32AF" w:rsidTr="00A73D7F">
        <w:trPr>
          <w:trHeight w:val="470"/>
        </w:trPr>
        <w:tc>
          <w:tcPr>
            <w:tcW w:w="2237" w:type="dxa"/>
            <w:vAlign w:val="center"/>
          </w:tcPr>
          <w:p w:rsidR="008B32AF" w:rsidRDefault="008B32AF" w:rsidP="00A73D7F">
            <w:pPr>
              <w:widowControl/>
              <w:spacing w:line="360" w:lineRule="auto"/>
              <w:jc w:val="center"/>
              <w:rPr>
                <w:rFonts w:ascii="Times New Roman"/>
                <w:sz w:val="21"/>
                <w:szCs w:val="21"/>
              </w:rPr>
            </w:pPr>
            <w:r>
              <w:rPr>
                <w:rFonts w:hint="eastAsia"/>
                <w:sz w:val="21"/>
                <w:szCs w:val="21"/>
              </w:rPr>
              <w:t>二氧化碳培养箱</w:t>
            </w:r>
          </w:p>
        </w:tc>
        <w:tc>
          <w:tcPr>
            <w:tcW w:w="212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rPr>
              <w:t>一恒</w:t>
            </w:r>
            <w:r>
              <w:rPr>
                <w:rFonts w:ascii="Times New Roman" w:hint="eastAsia"/>
                <w:sz w:val="21"/>
                <w:szCs w:val="21"/>
              </w:rPr>
              <w:t>BPN-RHP/RWP</w:t>
            </w:r>
          </w:p>
        </w:tc>
        <w:tc>
          <w:tcPr>
            <w:tcW w:w="1379"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1</w:t>
            </w:r>
          </w:p>
        </w:tc>
        <w:tc>
          <w:tcPr>
            <w:tcW w:w="1916" w:type="dxa"/>
            <w:vAlign w:val="center"/>
          </w:tcPr>
          <w:p w:rsidR="008B32AF" w:rsidRDefault="008B32AF" w:rsidP="00A73D7F">
            <w:pPr>
              <w:pStyle w:val="TableParagraph"/>
              <w:jc w:val="center"/>
              <w:rPr>
                <w:rFonts w:ascii="Times New Roman"/>
                <w:sz w:val="21"/>
                <w:szCs w:val="21"/>
              </w:rPr>
            </w:pPr>
            <w:r>
              <w:rPr>
                <w:rFonts w:ascii="Times New Roman" w:hint="eastAsia"/>
                <w:sz w:val="21"/>
                <w:szCs w:val="21"/>
                <w:lang w:val="en-US"/>
              </w:rPr>
              <w:t>2017.6</w:t>
            </w:r>
          </w:p>
        </w:tc>
        <w:tc>
          <w:tcPr>
            <w:tcW w:w="1916" w:type="dxa"/>
            <w:vAlign w:val="center"/>
          </w:tcPr>
          <w:p w:rsidR="008B32AF" w:rsidRDefault="008B32AF" w:rsidP="00A73D7F">
            <w:pPr>
              <w:pStyle w:val="TableParagraph"/>
              <w:jc w:val="center"/>
              <w:rPr>
                <w:rFonts w:ascii="Times New Roman"/>
                <w:sz w:val="21"/>
                <w:szCs w:val="21"/>
                <w:lang w:val="en-US"/>
              </w:rPr>
            </w:pPr>
            <w:r>
              <w:rPr>
                <w:rFonts w:ascii="Times New Roman" w:hint="eastAsia"/>
                <w:sz w:val="21"/>
                <w:szCs w:val="21"/>
                <w:lang w:val="en-US"/>
              </w:rPr>
              <w:t>39000</w:t>
            </w:r>
          </w:p>
        </w:tc>
      </w:tr>
    </w:tbl>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rPr>
          <w:rFonts w:hint="eastAsia"/>
        </w:rPr>
      </w:pPr>
    </w:p>
    <w:p w:rsidR="008B32AF" w:rsidRDefault="008B32AF" w:rsidP="008B32AF">
      <w:pPr>
        <w:pStyle w:val="a5"/>
        <w:spacing w:line="400" w:lineRule="exact"/>
        <w:ind w:left="20"/>
        <w:jc w:val="center"/>
      </w:pPr>
      <w:r>
        <w:t>7.申请增设专业的理由和基础</w:t>
      </w:r>
    </w:p>
    <w:tbl>
      <w:tblPr>
        <w:tblStyle w:val="a7"/>
        <w:tblW w:w="10266" w:type="dxa"/>
        <w:tblLayout w:type="fixed"/>
        <w:tblLook w:val="04A0" w:firstRow="1" w:lastRow="0" w:firstColumn="1" w:lastColumn="0" w:noHBand="0" w:noVBand="1"/>
      </w:tblPr>
      <w:tblGrid>
        <w:gridCol w:w="10266"/>
      </w:tblGrid>
      <w:tr w:rsidR="008B32AF" w:rsidTr="00A73D7F">
        <w:tc>
          <w:tcPr>
            <w:tcW w:w="10266" w:type="dxa"/>
          </w:tcPr>
          <w:p w:rsidR="008B32AF" w:rsidRDefault="008B32AF" w:rsidP="00A73D7F">
            <w:pPr>
              <w:spacing w:before="66" w:line="364" w:lineRule="auto"/>
              <w:ind w:left="218" w:right="469"/>
              <w:rPr>
                <w:sz w:val="24"/>
              </w:rPr>
            </w:pPr>
            <w:r>
              <w:rPr>
                <w:rFonts w:hint="eastAsia"/>
                <w:sz w:val="24"/>
              </w:rPr>
              <w:t>（</w:t>
            </w:r>
            <w:r>
              <w:rPr>
                <w:rFonts w:hint="eastAsia"/>
                <w:spacing w:val="-1"/>
                <w:sz w:val="24"/>
              </w:rPr>
              <w:t>应包括申请增设专业的主要理由、支撑该专业发展的学科基础、学校专业发展规划等方</w:t>
            </w:r>
            <w:r>
              <w:rPr>
                <w:rFonts w:hint="eastAsia"/>
                <w:sz w:val="24"/>
              </w:rPr>
              <w:t>面的内容</w:t>
            </w:r>
            <w:r>
              <w:rPr>
                <w:rFonts w:hint="eastAsia"/>
                <w:spacing w:val="-120"/>
                <w:sz w:val="24"/>
              </w:rPr>
              <w:t>）</w:t>
            </w:r>
          </w:p>
          <w:p w:rsidR="008B32AF" w:rsidRDefault="008B32AF" w:rsidP="008B32AF">
            <w:pPr>
              <w:pStyle w:val="a8"/>
              <w:numPr>
                <w:ilvl w:val="0"/>
                <w:numId w:val="9"/>
              </w:numPr>
              <w:spacing w:before="66" w:line="364" w:lineRule="auto"/>
              <w:ind w:right="469"/>
              <w:rPr>
                <w:rFonts w:ascii="Songti SC" w:eastAsia="Songti SC" w:hAnsi="Songti SC"/>
                <w:b/>
                <w:sz w:val="32"/>
              </w:rPr>
            </w:pPr>
            <w:r>
              <w:rPr>
                <w:rFonts w:ascii="Songti SC" w:eastAsia="Songti SC" w:hAnsi="Songti SC" w:hint="eastAsia"/>
                <w:b/>
                <w:sz w:val="32"/>
              </w:rPr>
              <w:t>专业建设的主要理由</w:t>
            </w:r>
          </w:p>
          <w:p w:rsidR="008B32AF" w:rsidRPr="003F358D" w:rsidRDefault="008B32AF" w:rsidP="00A73D7F">
            <w:pPr>
              <w:spacing w:line="360" w:lineRule="auto"/>
              <w:ind w:right="-62"/>
              <w:rPr>
                <w:rFonts w:ascii="Songti SC" w:eastAsia="Songti SC" w:hAnsi="Songti SC"/>
                <w:b/>
                <w:sz w:val="28"/>
              </w:rPr>
            </w:pPr>
            <w:r>
              <w:rPr>
                <w:rFonts w:ascii="Songti SC" w:eastAsia="Songti SC" w:hAnsi="Songti SC" w:hint="eastAsia"/>
                <w:b/>
                <w:sz w:val="28"/>
              </w:rPr>
              <w:lastRenderedPageBreak/>
              <w:t>1.</w:t>
            </w:r>
            <w:r w:rsidRPr="003F358D">
              <w:rPr>
                <w:rFonts w:ascii="Songti SC" w:eastAsia="Songti SC" w:hAnsi="Songti SC" w:hint="eastAsia"/>
                <w:b/>
                <w:sz w:val="28"/>
              </w:rPr>
              <w:t>社会背景</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自古以来，马是人类最好的朋友之一，生产生活的各个方面都离不开马的助力。新中国成立后，马匹作为重要的畜力持续快速发展，1977年马匹存栏达到历史最高记录1144.7万匹，为农业农村发展作出了重要贡献。改革开放后，随着农业机械化快速发展，马的役用功能被逐渐取代，马产业走向低谷。1997年以来，随着乘马、马术运动用马需求迅速增长，马产业不断优化产业结构，转变发展方式，逐步成为现代农业经济的一个新型增长点。发展现代马产业，对于推进供给侧结构性改革、培育新业态新模式、助力民族地区乡村振兴、满足群众健身休闲需求、深化“一带一路”建设具有重要意义。</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2014年10月，国务院印发《关于加快发展体育产业促进体育消费的若干意见》，为体育产业发展规划了清晰有力的顶层设计。群众性、商业性赛事审批被取消、全民健身上升为国家战略、体育消费有望成为新的热点，体育在转变经济发展方式的格局中，得到了从未有过的认可与期待。体育产业纳入了国家经济转型的大框架中，意义深远，中国的体育产业必将迎来一个崭新的时代。</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随着我国社会主义经济的快速发展，物质生活资料的丰富，生活水平的不断提高，余暇时间的增多，人们从事休闲娱乐的愿望日益强烈，马术运动已成为一种休闲文化活动而受到人们的广泛欢迎。目前，我国特别是经济较发达地区，如北京、上海、广东、浙江、江苏、以及湖北、安徽、四川、内蒙和重庆等地已有很多大中型的马术俱乐部，粗略估计，我国目前马术俱乐部大约有1800余家，并且新开俱乐部数量持续保持高速增长。同时，举办马术活动是马术运动生存的基础，也是促进马术运动蓬勃发展的杠杆。而每一次马术活动的顺利圆满完成，均需要大量的服务管理人员、后勤保障人员和赛事裁判等高素质的工作人员作保障，才能达到预期的效果。但是通过对马术俱乐部从业人员调查发现，首先是其工作人员大多是半路转行，没有系统接受专业学习、严重缺乏专业理论知识的支撑、创新能力较差；其次是整体学历层次不高，具有大学以上文化程度的不足10%，严重阻碍了其服务质量的提高和管理水平的提升。面向马术运动培养的专门性，高素质、强能力、重创新的马业科学专业人才是这些俱乐部梦寐以求的，社会急需此类新兴、时尚、高端运动的马术经营管理和服务人才。</w:t>
            </w:r>
          </w:p>
          <w:p w:rsidR="008B32AF" w:rsidRPr="003F358D" w:rsidRDefault="008B32AF" w:rsidP="00A73D7F">
            <w:pPr>
              <w:spacing w:line="360" w:lineRule="auto"/>
              <w:ind w:right="-62"/>
              <w:rPr>
                <w:rFonts w:ascii="Songti SC" w:eastAsia="Songti SC" w:hAnsi="Songti SC"/>
                <w:b/>
                <w:sz w:val="28"/>
              </w:rPr>
            </w:pPr>
            <w:r>
              <w:rPr>
                <w:rFonts w:ascii="Songti SC" w:eastAsia="Songti SC" w:hAnsi="Songti SC" w:hint="eastAsia"/>
                <w:b/>
                <w:sz w:val="28"/>
              </w:rPr>
              <w:t>2.</w:t>
            </w:r>
            <w:r w:rsidRPr="003F358D">
              <w:rPr>
                <w:rFonts w:ascii="Songti SC" w:eastAsia="Songti SC" w:hAnsi="Songti SC" w:hint="eastAsia"/>
                <w:b/>
                <w:sz w:val="28"/>
              </w:rPr>
              <w:t>行业背景</w:t>
            </w:r>
          </w:p>
          <w:p w:rsidR="008B32AF" w:rsidRDefault="008B32AF" w:rsidP="008B32AF">
            <w:pPr>
              <w:ind w:leftChars="100" w:left="220" w:rightChars="168" w:right="370" w:firstLineChars="200" w:firstLine="440"/>
              <w:rPr>
                <w:rFonts w:ascii="Songti SC" w:eastAsia="Songti SC" w:hAnsi="Songti SC"/>
                <w:sz w:val="24"/>
              </w:rPr>
            </w:pPr>
            <w:r>
              <w:rPr>
                <w:rFonts w:ascii="Songti SC" w:eastAsia="Songti SC" w:hAnsi="Songti SC" w:hint="eastAsia"/>
              </w:rPr>
              <w:t>（</w:t>
            </w:r>
            <w:r>
              <w:rPr>
                <w:rFonts w:ascii="Songti SC" w:eastAsia="Songti SC" w:hAnsi="Songti SC" w:hint="eastAsia"/>
                <w:sz w:val="24"/>
              </w:rPr>
              <w:t>1）国际马产业现状</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现代马业包括以马匹繁育为主的育马业，以马饲料研究、开发、生产为主的饲料业，以骑乘为主的竞技体育和休闲娱乐业，以产品开发为主的马奶、马肉、雌性激素、生化制品等马产品加工业。2001年统计数据表明，美国现代马业对级经济的直接和间接贡献达1120亿美元，提供了140万个全日制工作岗位。美国的每个州也都有马匹，其中存栏2万头以上的州就有45个，其目前的马匹数量约950万，从业人员达460万。其拥有154家持有商业投注执照的赛马场，占全球8%左右。日本马匹数量不大，共计约2.5万左右，但日本赛马投注总额世界首位。澳大利亚拥有近400个马术俱乐部，赛场3370多个，其数量位居世界首位。法国是马术强国。德国是马术赛场优胜者，全国参与马术运动的人数在百万以上。德国存栏马匹数量130多万，且数目仍在稳步增加，其中大部分为纯血马和温血马。全国有马术俱乐部7400多个，会员近76.5万，从事与马相关产业的公司近3000多家，从业人员年开支约26亿欧元，赛马投注额在50亿欧元左右。香港特别行政区是世界赛马之都。香港赛马会为港人提供15万个就业岗位。在日本，中央赛马会和地方赛马会登记的马主(包括合伙马主)就有9700个。在英国有骑马俱乐部2800家、法国有1500家、日本有500家。</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在英国，赛马业是仅次于足球业的第二大体育产业，并对英国的农业及畜牧业的发展起着非常积极的作用。2012年，英国赛马业的经济影响为34．5亿英镑，直接提供了17400份工作(如骑手、马工、驯马师)和67800份外围产业工作(如赛马场餐饮、马匹运输、兽医等)，仅赛马业就为超过8万人提供了全职工作。</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（2）国内马产业现状</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lastRenderedPageBreak/>
              <w:t>近年来，随着国内马球、马篮球、马术运动、马术休闲度假村等的出现和兴起，马产业在国内正在逐渐升温。人们开始认识到马术运动的趣味性、健康性和高贵性，私有马主不断增加。中国地区的马产业经济和文化将成为未来全球马术运动和马业贸易最具发展潜力和最富活力的领地之一。</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中国目前是全世界马匹生产的第二大国，约有634万匹马，占全球马匹数量的10.87%（2013年统计）。中国养马历史悠久，马文化底蕴丰厚。2015年的统计结果表明，全国注册马术俱乐部823家。在2013年，全国共进口马匹2300匹，主要来自于荷兰、新西兰、澳大利亚、蒙古、卡萨克斯坦、美国、俄罗斯、德国以及其他一些地区。山东省的马术俱乐部数量排名位于全国第二位，职业马术运动员数量位列全国第四位。</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我国马术运动历史悠久，但现代马术运动直到20世纪90年代才得到重新发展，到2000年以后进入快速发展阶段，近年来国家政策逐渐明确支持马术等产业发展。《国务院关于加快发展体育产业促进体育消费的若干意见》和《体育发展“十三五’’规划》中均提出要大力发展马术运动，《体育彩票发展“十三五”规划》在重点任务中提出“推进赛马彩票研发”。目前，国内多个城市修建了规模不同的赛马场，武汉、成都、广州、济南、南京等城市都修建了万人以上的超大型赛马场。我国先后承办了奥运会、亚运会、青奥会的马术比赛及马术世界杯等重大赛事，每年各类国际、国家和省市级马术、马球、民族赛事、绕桶及速度赛马超过200场。国内20所院校（包括本科、大专、中专）开设马产业相关课程,其中北京体育大学、武汉商学院、山东体育学院等院校成立了马学院。</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（3）设立马业科学专业对产业发展的作用</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现代马产业链条较长，衍生产业较多，上游产业包括马匹繁育、杂交改良、马匹调驯等；中游产业包括马匹交易、马术运动、赛马运动、体育博彩以及相关的器材制造加工、场馆设施建设等；下游产业链包括马术培训教育、会议展览、休闲娱乐、广告传媒、餐饮住宿、文化演艺、体育旅游、商业商务等相关衍生产业。现代马产业可有效促进农业、畜牧业与现代服务业融合发展，产业价值链较长，对区域经济社会发展具有较强的带动作用。</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随着国内经济的快速发展，中国马业迎来了前所未有的发展机遇，中国有机会成为未来全球最大的马业生产、消费和贸易市场。中国马业的发展已经引起了国外马业发达国家与地区以及跨国集团的关注。例如，2015年，迪拜马业科学奖学金项目启动，该项目旨在资助中国有志于学习马专业的大学生。每年，将有包括青岛农业大学在内的7所中国院校的24名动物医学和动物科学相关专业的学生获奖，每位获奖者都将能获得人民币15000元，用于资助其大学最后一年学费及生活费。此外，达利还将不定期从七所院校中的获奖者中各选出一名优秀代表，赞助他们前往达利在全球的顶级马场参观，为他们提供了解和体验发达国家纯血马产业的机会。</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产业的发展需要专业人才支撑，不断高速发展的中国经济和马业发展前景是设立马业科学专业的基础。高等院校作为行业、产业发展不可或缺的技术力量，适时开设马业科学专业，可以在更高层次引领、推动我国马产业健康、稳定发展。</w:t>
            </w:r>
          </w:p>
          <w:p w:rsidR="008B32AF" w:rsidRPr="003F358D" w:rsidRDefault="008B32AF" w:rsidP="00A73D7F">
            <w:pPr>
              <w:spacing w:line="360" w:lineRule="auto"/>
              <w:ind w:right="-62"/>
              <w:rPr>
                <w:rFonts w:ascii="Songti SC" w:eastAsia="Songti SC" w:hAnsi="Songti SC"/>
                <w:b/>
                <w:sz w:val="28"/>
              </w:rPr>
            </w:pPr>
            <w:r>
              <w:rPr>
                <w:rFonts w:ascii="Songti SC" w:eastAsia="Songti SC" w:hAnsi="Songti SC" w:hint="eastAsia"/>
                <w:b/>
                <w:sz w:val="28"/>
              </w:rPr>
              <w:t>3.</w:t>
            </w:r>
            <w:r w:rsidRPr="003F358D">
              <w:rPr>
                <w:rFonts w:ascii="Songti SC" w:eastAsia="Songti SC" w:hAnsi="Songti SC" w:hint="eastAsia"/>
                <w:b/>
                <w:sz w:val="28"/>
              </w:rPr>
              <w:t>人才需求</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中国目前是全世界马匹生产的第二大国，约有634万匹马，占全球马匹数量的10.87%（2013年统计）。中国养马历史悠久，马文化底蕴丰厚。在上世纪80年代，中国的养马业有一定程度的倒退，但中国的现代马业在几年来恢复并发展的很快。2015年的统计结果表明，全国注册马术俱乐部823家。在2013年，全国共进口马匹2300匹，主要来自于荷兰、新西兰、澳大利亚、蒙古、卡萨克斯坦、美国、俄罗斯、德国以及其他一些地区。山东省的马术俱乐部数量排名位于全国第二位，职业马术运动员数量位列全国第四位。目前，中国马业发展迅猛，马业人才的需求旺盛，有关进口育成品种的纯繁、杂交育种、马术运动与管理、疾病防控、马产品生产等领域的人才供不应求。据预测，像骑师、蹄铁师、 驯马师、营养师、马兽医、马房管理等这类专业技术人员等行业的人才严重匮乏，缺口达5000人以上，高精尖人才更是炙手可热。</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lastRenderedPageBreak/>
              <w:t>目前，随着国内马产业逐步发展，各地赛马活动的数量及规模都有显著增加。但是，也有许多因不重视马匹福利而出现的恶性事件。例如，在比赛中，防范工作不到位、缺乏操作规范和应急预案，参赛马匹受伤后得不到及时救治……这些都是不重视马匹福利的表现。这不仅给马主带来损失，也会对马产业发展造成负面影响。究其深层次原因，还是专业人才匮乏导致的后果。虽然国内各家俱乐部经常举办一些培训班之类的课程，但这样的人才培训模式毕竟不等同于强调全面专业发展的、系统的高等教育培养模式。马业科学专业方向的人才，经过4年系统、全面的基础理论学习与实践操作训练，必然更适应马产业发展对人才的素质与能力需求。</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武汉商学院作为全国首个开创“赛马产业管理”专业方向、成立全国第一所马术学院、创建全国首个赛马经济研究所的高等院校，在全国马术人才的培养条件及影响力上有着独一无二的优势。自2008年开始，武汉商学院在全国高校率先开展赛马人才培养，目前已成为武汉高等教育的“名片”。10年来，已培养了千余名优质实用的马术专业人才，先后有6名毕业生获得了国际和全国赛马比赛冠军。</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2016年6月30日，我国首个马资源一站式服务平台—武汉驭马天下体育有限公司上线，为中国“互联网+马业”蓝图描绘了新篇章。2017年2月16日，我校与法国马术协会在法国驻华大使馆签署共建“中法国际马术学院”合作协议。这是中法两国首次开展马业高等教育合作。2017年6月2日，知名表演艺术家濮存昕成为我校国际马术学院的“马教授”。2017年7月6日，国际奥委会委员、英国王室安妮公主访问武汉商学院，出席中英马术运动发展战略合作签约仪式，见证武汉商学院与英国马会（British Horse Society）签订合作备忘录。武汉商学院将依托英国马会马业机构认证体系，建立中英国际马术教育、考试、交流中心。同时，引进英国马会BHS马业专业从业人员培养体系、高水平师资或教练员等教育和行业资源，推动中国马产业的国际化发展。此外，2019年第七届世界军人运动会将在武汉举办，七军会是湖北历史上承办的规模最大、级别最高、影响最广的国际体育赛事。在此次七军会中，武汉商学院将承办马术（场地障碍、盛装舞步）及现代五项（马术、击剑、游泳、跑射联项）赛事，一个占地面积5000多平方米，达到奥运会同级国际标准的湖北地区首个国际马术比赛场将在我校兴建。而且，武汉商学院还将配备建设马医院和马匹兴奋剂检测中心，包含马厩（马病房）、手术室、X光及核磁共振室、实验分析及兴奋剂检测中心等。这些都为我校培养马术人才提供了坚实的基础条件。</w:t>
            </w:r>
          </w:p>
          <w:p w:rsidR="008B32AF" w:rsidRDefault="008B32AF" w:rsidP="00A73D7F">
            <w:pPr>
              <w:spacing w:line="500" w:lineRule="exact"/>
              <w:ind w:firstLineChars="539" w:firstLine="1299"/>
              <w:rPr>
                <w:rFonts w:ascii="Songti SC" w:eastAsia="Songti SC" w:hAnsi="Songti SC"/>
              </w:rPr>
            </w:pPr>
            <w:r>
              <w:rPr>
                <w:rFonts w:ascii="Songti SC" w:eastAsia="Songti SC" w:hAnsi="Songti SC" w:hint="eastAsia"/>
                <w:b/>
                <w:sz w:val="24"/>
              </w:rPr>
              <w:t>全国马术产业人才需求一览表（以部分抽样单位为例）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3261"/>
              <w:gridCol w:w="1134"/>
              <w:gridCol w:w="1708"/>
            </w:tblGrid>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1"/>
                    <w:jc w:val="center"/>
                    <w:rPr>
                      <w:rFonts w:ascii="Songti SC" w:eastAsia="Songti SC" w:hAnsi="Songti SC"/>
                      <w:b/>
                      <w:sz w:val="18"/>
                    </w:rPr>
                  </w:pPr>
                  <w:r>
                    <w:rPr>
                      <w:rFonts w:ascii="Songti SC" w:eastAsia="Songti SC" w:hAnsi="Songti SC" w:hint="eastAsia"/>
                      <w:b/>
                      <w:sz w:val="18"/>
                    </w:rPr>
                    <w:t>俱乐部名称</w:t>
                  </w:r>
                </w:p>
              </w:tc>
              <w:tc>
                <w:tcPr>
                  <w:tcW w:w="3261"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550" w:firstLine="994"/>
                    <w:rPr>
                      <w:rFonts w:ascii="Songti SC" w:eastAsia="Songti SC" w:hAnsi="Songti SC"/>
                      <w:b/>
                      <w:sz w:val="18"/>
                    </w:rPr>
                  </w:pPr>
                  <w:r>
                    <w:rPr>
                      <w:rFonts w:ascii="Songti SC" w:eastAsia="Songti SC" w:hAnsi="Songti SC" w:hint="eastAsia"/>
                      <w:b/>
                      <w:sz w:val="18"/>
                    </w:rPr>
                    <w:t>岗       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b/>
                      <w:sz w:val="18"/>
                    </w:rPr>
                  </w:pPr>
                  <w:r>
                    <w:rPr>
                      <w:rFonts w:ascii="Songti SC" w:eastAsia="Songti SC" w:hAnsi="Songti SC" w:hint="eastAsia"/>
                      <w:b/>
                      <w:sz w:val="18"/>
                    </w:rPr>
                    <w:t>现需人数</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b/>
                      <w:sz w:val="18"/>
                    </w:rPr>
                  </w:pPr>
                  <w:r>
                    <w:rPr>
                      <w:rFonts w:ascii="Songti SC" w:eastAsia="Songti SC" w:hAnsi="Songti SC" w:hint="eastAsia"/>
                      <w:b/>
                      <w:sz w:val="18"/>
                    </w:rPr>
                    <w:t>未来5年需求计划</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北京京华兴马术俱乐部</w:t>
                  </w:r>
                </w:p>
              </w:tc>
              <w:tc>
                <w:tcPr>
                  <w:tcW w:w="32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p w:rsidR="008B32AF" w:rsidRDefault="008B32AF" w:rsidP="00A73D7F">
                  <w:pPr>
                    <w:ind w:firstLineChars="200" w:firstLine="360"/>
                    <w:jc w:val="center"/>
                    <w:rPr>
                      <w:rFonts w:ascii="Songti SC" w:eastAsia="Songti SC" w:hAnsi="Songti SC"/>
                      <w:sz w:val="18"/>
                    </w:rPr>
                  </w:pPr>
                </w:p>
                <w:p w:rsidR="008B32AF" w:rsidRDefault="008B32AF" w:rsidP="00A73D7F">
                  <w:pPr>
                    <w:ind w:firstLineChars="200" w:firstLine="360"/>
                    <w:jc w:val="center"/>
                    <w:rPr>
                      <w:rFonts w:ascii="Songti SC" w:eastAsia="Songti SC" w:hAnsi="Songti SC"/>
                      <w:sz w:val="18"/>
                    </w:rPr>
                  </w:pPr>
                </w:p>
                <w:p w:rsidR="008B32AF" w:rsidRDefault="008B32AF" w:rsidP="00A73D7F">
                  <w:pPr>
                    <w:ind w:firstLineChars="200" w:firstLine="360"/>
                    <w:jc w:val="center"/>
                    <w:rPr>
                      <w:rFonts w:ascii="Songti SC" w:eastAsia="Songti SC" w:hAnsi="Songti SC"/>
                      <w:sz w:val="18"/>
                    </w:rPr>
                  </w:pPr>
                </w:p>
                <w:p w:rsidR="008B32AF" w:rsidRDefault="008B32AF" w:rsidP="00A73D7F">
                  <w:pPr>
                    <w:ind w:firstLineChars="200" w:firstLine="360"/>
                    <w:jc w:val="center"/>
                    <w:rPr>
                      <w:rFonts w:ascii="Songti SC" w:eastAsia="Songti SC" w:hAnsi="Songti SC"/>
                      <w:sz w:val="18"/>
                    </w:rPr>
                  </w:pPr>
                </w:p>
                <w:p w:rsidR="008B32AF" w:rsidRDefault="008B32AF" w:rsidP="00A73D7F">
                  <w:pPr>
                    <w:jc w:val="center"/>
                    <w:rPr>
                      <w:rFonts w:ascii="Songti SC" w:eastAsia="Songti SC" w:hAnsi="Songti SC"/>
                      <w:sz w:val="18"/>
                    </w:rPr>
                  </w:pPr>
                  <w:r>
                    <w:rPr>
                      <w:rFonts w:ascii="Songti SC" w:eastAsia="Songti SC" w:hAnsi="Songti SC" w:hint="eastAsia"/>
                      <w:sz w:val="18"/>
                    </w:rPr>
                    <w:t>马房管理、马匹护理、驯马师、钉蹄师、赛马俱乐部经营管理、职业骑师、休闲骑乘指导、马匹血统登记技术、马匹检验检疫、赛事专员、赛事服务管理人员、赛事运作推广人员、赛马育种改良、赛马贸易营销、马匹运输、赛马产业金融保险等典型岗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150</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235</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北</w:t>
                  </w:r>
                </w:p>
                <w:p w:rsidR="008B32AF" w:rsidRDefault="008B32AF" w:rsidP="00A73D7F">
                  <w:pPr>
                    <w:jc w:val="center"/>
                    <w:rPr>
                      <w:rFonts w:ascii="Songti SC" w:eastAsia="Songti SC" w:hAnsi="Songti SC"/>
                      <w:sz w:val="18"/>
                    </w:rPr>
                  </w:pPr>
                  <w:r>
                    <w:rPr>
                      <w:rFonts w:ascii="Songti SC" w:eastAsia="Songti SC" w:hAnsi="Songti SC" w:hint="eastAsia"/>
                      <w:sz w:val="18"/>
                    </w:rPr>
                    <w:t>天星调良马术俱乐部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126</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217</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北京骑域国际青少年骑士院</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159</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203</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北京京城马汇</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105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213</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上海跑马场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163</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292</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上海青青马术俱乐部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95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206</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广东从化赛马场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50</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400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广东标卓马术俱乐部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50</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120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广东深圳观澜马场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67</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132</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天津环亚国际马球俱乐部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98</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90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杭州千岛湖马术公园</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52</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160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杭州柏骏马术俱乐部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65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178</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重庆凤凰湾马术俱乐部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58</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218</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四川成都豪威马术俱乐部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130</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361</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pStyle w:val="a6"/>
                    <w:jc w:val="center"/>
                    <w:rPr>
                      <w:rFonts w:ascii="Songti SC" w:eastAsia="Songti SC" w:hAnsi="Songti SC"/>
                      <w:sz w:val="18"/>
                    </w:rPr>
                  </w:pPr>
                  <w:r>
                    <w:rPr>
                      <w:rFonts w:ascii="Songti SC" w:eastAsia="Songti SC" w:hAnsi="Songti SC" w:hint="eastAsia"/>
                      <w:kern w:val="2"/>
                      <w:sz w:val="18"/>
                    </w:rPr>
                    <w:t>成都温江金马国际赛马场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56</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324</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pStyle w:val="a6"/>
                    <w:jc w:val="center"/>
                    <w:rPr>
                      <w:rFonts w:ascii="Songti SC" w:eastAsia="Songti SC" w:hAnsi="Songti SC"/>
                      <w:kern w:val="2"/>
                      <w:sz w:val="18"/>
                    </w:rPr>
                  </w:pPr>
                  <w:r>
                    <w:rPr>
                      <w:rFonts w:ascii="Songti SC" w:eastAsia="Songti SC" w:hAnsi="Songti SC" w:hint="eastAsia"/>
                      <w:kern w:val="2"/>
                      <w:sz w:val="18"/>
                    </w:rPr>
                    <w:t>武汉赛马俱乐部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822</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2790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山东马语者马术俱乐部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241</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362</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青岛宝湖马术俱乐部</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80</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150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陕西白马庄园</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42</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110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新疆昭苏西域赛马场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75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152</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新疆博乐赛马场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88</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265</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lastRenderedPageBreak/>
                    <w:t>内蒙古锡林郭勒赛马场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245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431</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内蒙古鄂尔多斯赛马场</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156</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523</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中国马术网</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175</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北京骑士联盟马业有限公司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56</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280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内蒙古莱德马业有限公司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110</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316</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爱奇达马术用品有限公司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68</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236</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新疆恒尙马业有限责任公司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135</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新疆西域马业有限公司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88</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354</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大漠马业控股有限公司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56</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232</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京都马术国际文化有限公司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32</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189</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上海马尚文化传播有限公司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45</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223</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jc w:val="center"/>
                    <w:rPr>
                      <w:rFonts w:ascii="Songti SC" w:eastAsia="Songti SC" w:hAnsi="Songti SC"/>
                      <w:sz w:val="18"/>
                    </w:rPr>
                  </w:pPr>
                  <w:r>
                    <w:rPr>
                      <w:rFonts w:ascii="Songti SC" w:eastAsia="Songti SC" w:hAnsi="Songti SC" w:hint="eastAsia"/>
                      <w:sz w:val="18"/>
                    </w:rPr>
                    <w:t>北京马如龙有限公司</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68</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20</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合计</w:t>
                  </w:r>
                </w:p>
              </w:tc>
              <w:tc>
                <w:tcPr>
                  <w:tcW w:w="3261" w:type="dxa"/>
                  <w:vMerge/>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3766</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r>
                    <w:rPr>
                      <w:rFonts w:ascii="Songti SC" w:eastAsia="Songti SC" w:hAnsi="Songti SC" w:hint="eastAsia"/>
                      <w:sz w:val="18"/>
                    </w:rPr>
                    <w:t>10592</w:t>
                  </w:r>
                </w:p>
              </w:tc>
            </w:tr>
            <w:tr w:rsidR="008B32AF" w:rsidTr="00A73D7F">
              <w:trPr>
                <w:jc w:val="center"/>
              </w:trPr>
              <w:tc>
                <w:tcPr>
                  <w:tcW w:w="2419"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3261"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ind w:firstLineChars="200" w:firstLine="360"/>
                    <w:jc w:val="center"/>
                    <w:rPr>
                      <w:rFonts w:ascii="Songti SC" w:eastAsia="Songti SC" w:hAnsi="Songti SC"/>
                      <w:sz w:val="18"/>
                    </w:rPr>
                  </w:pPr>
                </w:p>
              </w:tc>
            </w:tr>
          </w:tbl>
          <w:p w:rsidR="008B32AF" w:rsidRDefault="008B32AF" w:rsidP="008B32AF">
            <w:pPr>
              <w:ind w:firstLineChars="200" w:firstLine="440"/>
              <w:rPr>
                <w:rFonts w:ascii="Songti SC" w:eastAsia="Songti SC" w:hAnsi="Songti SC"/>
              </w:rPr>
            </w:pPr>
            <w:r>
              <w:rPr>
                <w:rFonts w:ascii="Songti SC" w:eastAsia="Songti SC" w:hAnsi="Songti SC" w:hint="eastAsia"/>
              </w:rPr>
              <w:t xml:space="preserve">         </w:t>
            </w:r>
          </w:p>
          <w:p w:rsidR="008B32AF" w:rsidRDefault="008B32AF" w:rsidP="008B32AF">
            <w:pPr>
              <w:ind w:firstLineChars="200" w:firstLine="440"/>
              <w:rPr>
                <w:rFonts w:ascii="Songti SC" w:eastAsia="Songti SC" w:hAnsi="Songti SC"/>
              </w:rPr>
            </w:pPr>
          </w:p>
          <w:p w:rsidR="008B32AF" w:rsidRDefault="008B32AF" w:rsidP="00A73D7F">
            <w:pPr>
              <w:pStyle w:val="a8"/>
              <w:spacing w:line="360" w:lineRule="auto"/>
              <w:ind w:left="0" w:firstLine="0"/>
              <w:rPr>
                <w:rFonts w:ascii="Songti SC" w:eastAsia="Songti SC" w:hAnsi="Songti SC"/>
                <w:b/>
                <w:sz w:val="28"/>
              </w:rPr>
            </w:pPr>
            <w:r>
              <w:rPr>
                <w:rFonts w:ascii="Songti SC" w:eastAsia="Songti SC" w:hAnsi="Songti SC" w:hint="eastAsia"/>
                <w:b/>
                <w:sz w:val="28"/>
              </w:rPr>
              <w:t>4.学校定位</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武汉商学院是经教育部批准的普通本科院校，有着50年的办学历史和行业办学特色。学校坐落于武汉经济技术开发区后官湖畔，校园占地面积一千余亩，建筑面积三十余万平方米，全日制在校生规模一万余人。重点培养服务区域经济社会发展所需要的应用型人才。</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学校建立了特色鲜明的学科专业体系，学校设有工商管理学院、商贸物流学院、旅游与酒店管理学院、体育学院·国际马术学院、烹饪与食品工程学院、机电工程与汽车服务学院、信息工程学院、艺术学院、外语学院、思想政治理论课部、继续教育学院等11个教学院系部。拥有国家级教改试点专业、国家级精品课程、中央财政支持的实训基地、中央财政支持的“提升专业服务产业发展能力项目”、“湖北省普通高等学校战略性新兴(支柱)产业人才培养计划项目”、省级重点专业、省级精品课程、省级实训基地等教学质量工程项目52项，其中国家级教学质量工程项目7项，省级以上本科教学质量工程项目9项。近年来，9项成果分获省、市教学成果奖，其中省级教学成果奖一等奖1项。学校现有专任教师537人，其中，研究生以上学历教师占55.7%，副高以上专业技术职称教师占39.8%。</w:t>
            </w:r>
          </w:p>
          <w:p w:rsidR="008B32AF" w:rsidRDefault="008B32AF" w:rsidP="008B32AF">
            <w:pPr>
              <w:ind w:leftChars="100" w:left="220" w:rightChars="168" w:right="370" w:firstLineChars="200" w:firstLine="480"/>
              <w:rPr>
                <w:rFonts w:ascii="Songti SC" w:eastAsia="Songti SC" w:hAnsi="Songti SC"/>
                <w:sz w:val="24"/>
              </w:rPr>
            </w:pPr>
            <w:r>
              <w:rPr>
                <w:rFonts w:ascii="Songti SC" w:eastAsia="Songti SC" w:hAnsi="Songti SC" w:hint="eastAsia"/>
                <w:sz w:val="24"/>
              </w:rPr>
              <w:t>武汉商学院作为全国首个开创“赛马产业管理”专业方向、成立全国第一所马术学院、创建全国首个赛马经济研究所的高等院校，在全国马术人才的培养条件及影响力上有着独一无二的优势。2016年6月30日，我国首个马资源一站式服务平台—武汉驭马天下体育有限公司上线，为中国“互联网+马业”蓝图描绘了新篇章。与天津体育学院共同培养我国第一批马术运动与管理专业硕士，与法国马术协会签署协议共建全国第一所中法国际马术学院。特别是订单式马业人才培养，推动了我国马产业转型升级，促进经济社会发展。该专业先后获批湖北省本科高校专业综合改革试点项目、湖北省普通高等学校战略性新兴（支柱）产业人才培养计划等多项教学质量工程项目，为创建本科层次“马业科学”专业积累了良好的办学经验。此外，第七届世界军人运动会将于2019年在武汉举办，七军会是湖北历史上承办的规模最大、级别最高、影响最广的国际体育赛事。在此次七军会中，武汉商学院将承办马术（场地障碍、盛装舞步）及现代五项（马术、击剑、游泳、跑射联项）赛事。而且，武汉商学院还将配备建设马医院和马匹兴奋剂检测中心，包含马厩（马病房）、手术室、X光及核磁共振室、实验分析及兴奋剂检测中心等。这为我院培养马术人才提供了坚实的基础条件。2017年2月16日，我校与法国马术协会在法国驻华大使馆签署共建“中法国际马术学院”合作协议。这是中法两国首次开展马业高等教育合作。2017年6月2日，知名表演艺术家濮存昕成为我校国际马术学院的“马教授”。2017年7月6日，国际奥委会委员、英国王室安妮公主访问武汉商学院，出席中英马术运动发展战略合作签约仪式。</w:t>
            </w:r>
          </w:p>
          <w:p w:rsidR="008B32AF" w:rsidRDefault="008B32AF" w:rsidP="008B32AF">
            <w:pPr>
              <w:pStyle w:val="a8"/>
              <w:numPr>
                <w:ilvl w:val="0"/>
                <w:numId w:val="9"/>
              </w:numPr>
              <w:spacing w:before="66" w:line="364" w:lineRule="auto"/>
              <w:ind w:right="469"/>
              <w:rPr>
                <w:rFonts w:ascii="Songti SC" w:eastAsia="Songti SC" w:hAnsi="Songti SC"/>
                <w:b/>
                <w:sz w:val="32"/>
              </w:rPr>
            </w:pPr>
            <w:r>
              <w:rPr>
                <w:rFonts w:ascii="Songti SC" w:eastAsia="Songti SC" w:hAnsi="Songti SC" w:hint="eastAsia"/>
                <w:b/>
                <w:sz w:val="32"/>
              </w:rPr>
              <w:t>支撑该专业发展的学科专业基础</w:t>
            </w:r>
          </w:p>
          <w:p w:rsidR="008B32AF" w:rsidRDefault="008B32AF" w:rsidP="008B32AF">
            <w:pPr>
              <w:pStyle w:val="a8"/>
              <w:numPr>
                <w:ilvl w:val="0"/>
                <w:numId w:val="11"/>
              </w:numPr>
              <w:spacing w:line="360" w:lineRule="auto"/>
              <w:ind w:right="-62"/>
              <w:rPr>
                <w:rFonts w:ascii="Songti SC" w:eastAsia="Songti SC" w:hAnsi="Songti SC"/>
                <w:b/>
                <w:sz w:val="28"/>
              </w:rPr>
            </w:pPr>
            <w:r>
              <w:rPr>
                <w:rFonts w:ascii="Songti SC" w:eastAsia="Songti SC" w:hAnsi="Songti SC" w:hint="eastAsia"/>
                <w:b/>
                <w:sz w:val="28"/>
              </w:rPr>
              <w:lastRenderedPageBreak/>
              <w:t>师资队伍基础</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武汉商学院赛马产业管理教研室师资力量雄厚，队伍不断壮大，教学团队现有教师25人。其中教授4人，副教授9人，拥有博士学位12人，硕士12人，硕士研究生导师3人，博士研究生导师1人，享受国务院特殊津贴、湖北省政府专项津贴、武汉市政府专项津贴专家1人、武汉市学科带头人2人、武汉市劳动模范1人，龙舟国际级1人，国家级速度赛马裁判员5人，国家级体育经纪人1人，澳大利亚NMIT教育四级评估师5人，并特聘有国内外体育经济管理、休闲体育领域多名专家，以及多名资深马业专家任客座教授。</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教学团队经过几年的不懈努力，培养出一支素质精良，结构合理，既能从事理论教学又能指导实训教学的高质量的教师团队。到2018年底，实现“双师素质”教师达到90%以上，硕士学位教师达96%以上。</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教研室根据行业企业要求，鼓励教师参与企业一线工作，特别是年轻教师，保证每学期必须赴企业进行挂职锻炼，并根据中国马术协会要求，选派教师参与各级赛马赛事的组织和裁判工作。</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教研室注重教学队伍的研发能力，充分利用《武汉商学院学报》“赛马专栏”这一有利平台，鼓励课程组教师多总结，多出成果，不断学习先进的职业教育思想，通过提高科研水平促进课程的教学质量。</w:t>
            </w:r>
          </w:p>
          <w:p w:rsidR="008B32AF" w:rsidRDefault="008B32AF" w:rsidP="00A73D7F">
            <w:pPr>
              <w:spacing w:line="360" w:lineRule="exact"/>
              <w:rPr>
                <w:rFonts w:ascii="Songti SC" w:eastAsia="Songti SC" w:hAnsi="Songti SC"/>
                <w:b/>
                <w:sz w:val="24"/>
              </w:rPr>
            </w:pPr>
          </w:p>
          <w:p w:rsidR="008B32AF" w:rsidRDefault="008B32AF" w:rsidP="008B32AF">
            <w:pPr>
              <w:pStyle w:val="a8"/>
              <w:numPr>
                <w:ilvl w:val="0"/>
                <w:numId w:val="11"/>
              </w:numPr>
              <w:spacing w:line="360" w:lineRule="auto"/>
              <w:ind w:right="-62"/>
              <w:rPr>
                <w:rFonts w:ascii="Songti SC" w:eastAsia="Songti SC" w:hAnsi="Songti SC"/>
                <w:b/>
                <w:sz w:val="28"/>
              </w:rPr>
            </w:pPr>
            <w:r>
              <w:rPr>
                <w:rFonts w:ascii="Songti SC" w:eastAsia="Songti SC" w:hAnsi="Songti SC" w:hint="eastAsia"/>
                <w:b/>
                <w:sz w:val="28"/>
              </w:rPr>
              <w:t>教学设施及仪器设备基础</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武汉商学院赛马产业管理教研室依托于体育学院•国际马术学院，拥有国际一流的教学设施、一流的软硬件科学研究设施。现有使用面积1万平米的多功能体育馆1个、国际标准恒温游泳馆1个、国际化标准的驭马体育公园1个（其中国际奥运标准室外马术场3个，800米速度赛马场1个，室内马术馆1个，能容纳30匹马的标准马房1座）、400米标准田径场2个、篮球场18片、排球场7片、网球场4片、室内羽毛球场21片、形体训练房2间、健身房2间、体育舞蹈房1间，以及运动解剖实验室、运动生理实验室、体育保健实验室、体育健身与健康评估实验室、运动康复实验实训中心、体育产业运作与策划综合实验室、电子马模拟实训室、马匹解剖生理实验室、马匹保健护理与康复实验室、赛事计算机模拟实训室、运动马匹科学实验室、马医院马匹兴奋剂检测中心、马文化博物馆等14个实验实训室，另拥有武汉市体育发展投资有限公司、武汉体育中心有限公司、武汉市全民健身中心、武汉羽飞国际健身学院、知行健身投资管理有限公司、武汉赛马赛事开发管理有限公司、武汉东方神马集团（武汉）有限公司、天津环亚国际马球会、北京天星调良马术俱乐部、成都豪威马术俱乐部等多个校外实训实习基地。武汉商学院赛马产业管理教研室依托于如此庞大、高规格的软硬件教学设施和科学实验基地，目前在马业科学研究领域处于国内领先水平。</w:t>
            </w:r>
          </w:p>
          <w:p w:rsidR="008B32AF" w:rsidRPr="00D63595" w:rsidRDefault="008B32AF" w:rsidP="00A73D7F">
            <w:pPr>
              <w:spacing w:line="400" w:lineRule="exact"/>
              <w:ind w:firstLineChars="200" w:firstLine="480"/>
              <w:rPr>
                <w:rFonts w:ascii="Songti SC" w:eastAsia="Songti SC" w:hAnsi="Songti SC"/>
              </w:rPr>
            </w:pPr>
            <w:r w:rsidRPr="00D63595">
              <w:rPr>
                <w:rFonts w:ascii="Songti SC" w:eastAsia="Songti SC" w:hAnsi="Songti SC" w:hint="eastAsia"/>
                <w:sz w:val="24"/>
              </w:rPr>
              <w:t>团队主要的教学实验设备如下：</w:t>
            </w:r>
          </w:p>
          <w:tbl>
            <w:tblPr>
              <w:tblW w:w="8238" w:type="dxa"/>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17"/>
              <w:gridCol w:w="1701"/>
              <w:gridCol w:w="1276"/>
              <w:gridCol w:w="1701"/>
              <w:gridCol w:w="1843"/>
            </w:tblGrid>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tcPr>
                <w:p w:rsidR="008B32AF" w:rsidRDefault="008B32AF" w:rsidP="00A73D7F">
                  <w:pPr>
                    <w:pStyle w:val="TableParagraph"/>
                    <w:spacing w:before="79"/>
                    <w:ind w:left="158"/>
                    <w:rPr>
                      <w:rFonts w:ascii="Songti SC" w:eastAsia="Songti SC" w:hAnsi="Songti SC"/>
                      <w:sz w:val="24"/>
                    </w:rPr>
                  </w:pPr>
                  <w:r>
                    <w:rPr>
                      <w:rFonts w:ascii="Songti SC" w:eastAsia="Songti SC" w:hAnsi="Songti SC" w:hint="eastAsia"/>
                      <w:sz w:val="24"/>
                    </w:rPr>
                    <w:t>教学实验设备名称</w:t>
                  </w:r>
                </w:p>
              </w:tc>
              <w:tc>
                <w:tcPr>
                  <w:tcW w:w="1701" w:type="dxa"/>
                  <w:tcBorders>
                    <w:top w:val="single" w:sz="4" w:space="0" w:color="000000"/>
                    <w:left w:val="single" w:sz="4" w:space="0" w:color="000000"/>
                    <w:bottom w:val="single" w:sz="4" w:space="0" w:color="000000"/>
                    <w:right w:val="single" w:sz="4" w:space="0" w:color="000000"/>
                    <w:tl2br w:val="nil"/>
                    <w:tr2bl w:val="nil"/>
                  </w:tcBorders>
                </w:tcPr>
                <w:p w:rsidR="008B32AF" w:rsidRDefault="008B32AF" w:rsidP="00A73D7F">
                  <w:pPr>
                    <w:pStyle w:val="TableParagraph"/>
                    <w:spacing w:before="79"/>
                    <w:ind w:left="312"/>
                    <w:rPr>
                      <w:rFonts w:ascii="Songti SC" w:eastAsia="Songti SC" w:hAnsi="Songti SC"/>
                      <w:sz w:val="24"/>
                    </w:rPr>
                  </w:pPr>
                  <w:r>
                    <w:rPr>
                      <w:rFonts w:ascii="Songti SC" w:eastAsia="Songti SC" w:hAnsi="Songti SC" w:hint="eastAsia"/>
                      <w:sz w:val="24"/>
                    </w:rPr>
                    <w:t>型号规格</w:t>
                  </w:r>
                </w:p>
              </w:tc>
              <w:tc>
                <w:tcPr>
                  <w:tcW w:w="1276" w:type="dxa"/>
                  <w:tcBorders>
                    <w:top w:val="single" w:sz="4" w:space="0" w:color="000000"/>
                    <w:left w:val="single" w:sz="4" w:space="0" w:color="000000"/>
                    <w:bottom w:val="single" w:sz="4" w:space="0" w:color="000000"/>
                    <w:right w:val="single" w:sz="4" w:space="0" w:color="000000"/>
                    <w:tl2br w:val="nil"/>
                    <w:tr2bl w:val="nil"/>
                  </w:tcBorders>
                </w:tcPr>
                <w:p w:rsidR="008B32AF" w:rsidRDefault="008B32AF" w:rsidP="00A73D7F">
                  <w:pPr>
                    <w:pStyle w:val="TableParagraph"/>
                    <w:tabs>
                      <w:tab w:val="left" w:pos="1140"/>
                    </w:tabs>
                    <w:spacing w:before="79"/>
                    <w:ind w:right="688"/>
                    <w:rPr>
                      <w:rFonts w:ascii="Songti SC" w:eastAsia="Songti SC" w:hAnsi="Songti SC"/>
                      <w:sz w:val="24"/>
                    </w:rPr>
                  </w:pPr>
                  <w:r>
                    <w:rPr>
                      <w:rFonts w:ascii="Songti SC" w:eastAsia="Songti SC" w:hAnsi="Songti SC" w:hint="eastAsia"/>
                      <w:sz w:val="24"/>
                    </w:rPr>
                    <w:t>数量</w:t>
                  </w:r>
                </w:p>
              </w:tc>
              <w:tc>
                <w:tcPr>
                  <w:tcW w:w="1701" w:type="dxa"/>
                  <w:tcBorders>
                    <w:top w:val="single" w:sz="4" w:space="0" w:color="000000"/>
                    <w:left w:val="single" w:sz="4" w:space="0" w:color="000000"/>
                    <w:bottom w:val="single" w:sz="4" w:space="0" w:color="000000"/>
                    <w:right w:val="single" w:sz="4" w:space="0" w:color="000000"/>
                    <w:tl2br w:val="nil"/>
                    <w:tr2bl w:val="nil"/>
                  </w:tcBorders>
                </w:tcPr>
                <w:p w:rsidR="008B32AF" w:rsidRDefault="008B32AF" w:rsidP="00A73D7F">
                  <w:pPr>
                    <w:pStyle w:val="TableParagraph"/>
                    <w:spacing w:before="79"/>
                    <w:ind w:left="474"/>
                    <w:rPr>
                      <w:rFonts w:ascii="Songti SC" w:eastAsia="Songti SC" w:hAnsi="Songti SC"/>
                      <w:sz w:val="24"/>
                    </w:rPr>
                  </w:pPr>
                  <w:r>
                    <w:rPr>
                      <w:rFonts w:ascii="Songti SC" w:eastAsia="Songti SC" w:hAnsi="Songti SC" w:hint="eastAsia"/>
                      <w:sz w:val="24"/>
                    </w:rPr>
                    <w:t>购入时间</w:t>
                  </w:r>
                </w:p>
              </w:tc>
              <w:tc>
                <w:tcPr>
                  <w:tcW w:w="1843" w:type="dxa"/>
                  <w:tcBorders>
                    <w:top w:val="single" w:sz="4" w:space="0" w:color="000000"/>
                    <w:left w:val="single" w:sz="4" w:space="0" w:color="000000"/>
                    <w:bottom w:val="single" w:sz="4" w:space="0" w:color="000000"/>
                    <w:right w:val="single" w:sz="4" w:space="0" w:color="000000"/>
                    <w:tl2br w:val="nil"/>
                    <w:tr2bl w:val="nil"/>
                  </w:tcBorders>
                </w:tcPr>
                <w:p w:rsidR="008B32AF" w:rsidRDefault="008B32AF" w:rsidP="00A73D7F">
                  <w:pPr>
                    <w:pStyle w:val="TableParagraph"/>
                    <w:spacing w:before="79"/>
                    <w:ind w:left="114"/>
                    <w:rPr>
                      <w:rFonts w:ascii="Songti SC" w:eastAsia="Songti SC" w:hAnsi="Songti SC"/>
                      <w:sz w:val="24"/>
                    </w:rPr>
                  </w:pPr>
                  <w:r>
                    <w:rPr>
                      <w:rFonts w:ascii="Songti SC" w:eastAsia="Songti SC" w:hAnsi="Songti SC" w:hint="eastAsia"/>
                      <w:sz w:val="24"/>
                    </w:rPr>
                    <w:t>设备价值（元）</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高分辨质谱仪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Q Exactive Plus/台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4495000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三重四极杆液质联用仪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TSQ Altis/台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2895000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超微量分光光度计</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BioSpectrometer/台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170000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低温离心机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5810 R/台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260000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离心机转子</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A-4-81水平转子、适配器、角转等/台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180000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lastRenderedPageBreak/>
                    <w:t>全自动蛋白质印迹定量分析系统</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Wes/套</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1356000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超低温冰箱</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DW-86L626/台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91000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氮吹仪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HX-NC36W/套</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48000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超纯水一体化系统</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Milli-Q Integral 3/套</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145000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显微图象分析软件系统</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DP74/套</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205000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全自动高压灭菌锅</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MLS-3751L-PC/台</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3600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便携式动物X光机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意大利FOSCHI</w:t>
                  </w:r>
                </w:p>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ARIA 8020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506000</w:t>
                  </w:r>
                </w:p>
                <w:p w:rsidR="008B32AF" w:rsidRDefault="008B32AF" w:rsidP="00A73D7F">
                  <w:pPr>
                    <w:pStyle w:val="TableParagraph"/>
                    <w:jc w:val="center"/>
                    <w:rPr>
                      <w:rFonts w:ascii="Songti SC" w:eastAsia="Songti SC" w:hAnsi="Songti SC"/>
                      <w:sz w:val="24"/>
                    </w:rPr>
                  </w:pP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全数字彩色多普勒超声诊断仪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Pr="003C68A3" w:rsidRDefault="008B32AF" w:rsidP="00A73D7F">
                  <w:pPr>
                    <w:pStyle w:val="TableParagraph"/>
                    <w:jc w:val="center"/>
                    <w:rPr>
                      <w:rFonts w:ascii="Songti SC" w:eastAsia="Songti SC" w:hAnsi="Songti SC"/>
                      <w:sz w:val="21"/>
                      <w:lang w:val="en-US"/>
                    </w:rPr>
                  </w:pPr>
                  <w:r>
                    <w:rPr>
                      <w:rFonts w:ascii="Songti SC" w:eastAsia="Songti SC" w:hAnsi="Songti SC" w:hint="eastAsia"/>
                      <w:sz w:val="21"/>
                    </w:rPr>
                    <w:t>意大利百胜</w:t>
                  </w:r>
                </w:p>
                <w:p w:rsidR="008B32AF" w:rsidRPr="003C68A3" w:rsidRDefault="008B32AF" w:rsidP="00A73D7F">
                  <w:pPr>
                    <w:pStyle w:val="TableParagraph"/>
                    <w:jc w:val="center"/>
                    <w:rPr>
                      <w:rFonts w:ascii="Songti SC" w:eastAsia="Songti SC" w:hAnsi="Songti SC"/>
                      <w:sz w:val="21"/>
                      <w:lang w:val="en-US"/>
                    </w:rPr>
                  </w:pPr>
                  <w:r w:rsidRPr="003C68A3">
                    <w:rPr>
                      <w:rFonts w:ascii="Songti SC" w:eastAsia="Songti SC" w:hAnsi="Songti SC" w:hint="eastAsia"/>
                      <w:sz w:val="21"/>
                      <w:lang w:val="en-US"/>
                    </w:rPr>
                    <w:t>Mylab Delta vet</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597000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显微镜</w:t>
                  </w:r>
                </w:p>
                <w:p w:rsidR="008B32AF" w:rsidRDefault="008B32AF" w:rsidP="00A73D7F">
                  <w:pPr>
                    <w:pStyle w:val="TableParagraph"/>
                    <w:jc w:val="center"/>
                    <w:rPr>
                      <w:rFonts w:ascii="Songti SC" w:eastAsia="Songti SC" w:hAnsi="Songti SC"/>
                      <w:sz w:val="21"/>
                    </w:rPr>
                  </w:pP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奥林巴斯CX23</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15000</w:t>
                  </w:r>
                </w:p>
                <w:p w:rsidR="008B32AF" w:rsidRDefault="008B32AF" w:rsidP="00A73D7F">
                  <w:pPr>
                    <w:pStyle w:val="TableParagraph"/>
                    <w:jc w:val="center"/>
                    <w:rPr>
                      <w:rFonts w:ascii="Songti SC" w:eastAsia="Songti SC" w:hAnsi="Songti SC"/>
                      <w:sz w:val="24"/>
                    </w:rPr>
                  </w:pPr>
                </w:p>
              </w:tc>
            </w:tr>
            <w:tr w:rsidR="008B32AF" w:rsidTr="00A73D7F">
              <w:trPr>
                <w:trHeight w:val="575"/>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血常规仪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日本爱科来MEK-6450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78000</w:t>
                  </w:r>
                </w:p>
              </w:tc>
            </w:tr>
            <w:tr w:rsidR="008B32AF" w:rsidTr="00A73D7F">
              <w:trPr>
                <w:trHeight w:val="9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p>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干式生化仪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p>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日本爱科来SP-4430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p>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p>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6</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p>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72000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便携式动物X光机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X-12Q</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4500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便携式兽用B超</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Xianfeng-2</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8100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便携内窥镜</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Y-003</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600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兽用红外线测温仪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rPr>
                    <w:t>希玛</w:t>
                  </w:r>
                  <w:r>
                    <w:rPr>
                      <w:rFonts w:ascii="Songti SC" w:eastAsia="Songti SC" w:hAnsi="Songti SC" w:hint="eastAsia"/>
                      <w:sz w:val="21"/>
                      <w:lang w:val="en-US"/>
                    </w:rPr>
                    <w:t>AS700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10</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1680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压消毒锅</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DSX-280KB24</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7000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大型动物解剖器械箱</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ZM-216</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640</w:t>
                  </w:r>
                </w:p>
              </w:tc>
            </w:tr>
            <w:tr w:rsidR="008B32AF" w:rsidTr="00A73D7F">
              <w:trPr>
                <w:trHeight w:val="545"/>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医用器械柜</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1800mm*850mm*50mm亮银色</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不锈钢药品柜</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201mm普通</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加厚不锈钢医院小推车</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中号三层无抽屉</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胃管</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Link02-3</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胃管泵</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Link02-003</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电推⼦</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RFCD-F17</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剃</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S26</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公马导尿管</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JHB-01</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210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母马导尿管</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JHB-01</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210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检蹄器</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SL-55</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800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常规仪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CMU-060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120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lastRenderedPageBreak/>
                    <w:t>兽用尿液分析仪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CMU-060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120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地磅</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0.6*0.6m</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550</w:t>
                  </w:r>
                </w:p>
              </w:tc>
            </w:tr>
            <w:tr w:rsidR="008B32AF" w:rsidTr="00A73D7F">
              <w:trPr>
                <w:trHeight w:val="472"/>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污水处理设备</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40*30*60cm</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1080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马匹保定架</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Jiangs</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2015.6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百兆防火墙/VPN网关</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锐捷rg-wall 500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800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网络工程平台</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3</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3000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实验室机架管理控制服务器</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RG-RCMS-8</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3</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6000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无线网卡</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无线网卡</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500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普通话机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普通话机</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800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消毒机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自主研发</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1200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空气杀菌臭氧机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飞立-FL-803S</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800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除湿机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Delonghi-dd30p</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4200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VR一体机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Horselink5-R3</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160000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马场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60米*90米/40米*60米</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7</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118316400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进口马匹</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比利时进口</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30</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20000000</w:t>
                  </w:r>
                </w:p>
              </w:tc>
            </w:tr>
            <w:tr w:rsidR="008B32AF" w:rsidTr="00A73D7F">
              <w:trPr>
                <w:trHeight w:val="467"/>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国产马匹</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中国国内</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10</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w:t>
                  </w:r>
                  <w:r>
                    <w:rPr>
                      <w:rFonts w:ascii="Songti SC" w:eastAsia="Songti SC" w:hAnsi="Songti SC" w:hint="eastAsia"/>
                      <w:sz w:val="24"/>
                      <w:lang w:val="en-US"/>
                    </w:rPr>
                    <w:t>2</w:t>
                  </w:r>
                  <w:r>
                    <w:rPr>
                      <w:rFonts w:ascii="Songti SC" w:eastAsia="Songti SC" w:hAnsi="Songti SC" w:hint="eastAsia"/>
                      <w:sz w:val="24"/>
                    </w:rPr>
                    <w:t>.12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1000000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兴奋剂检测站</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自主研发</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2018.12</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rPr>
                    <w:t>50000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迷你离心机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D1008E</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450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双人单面垂直洁净工作台</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VD650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800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大动物无创血压仪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medlab</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16800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高速摄像机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FDR-AX700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12000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漩涡振荡器</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HY-1</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850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液氮罐</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3升50mm</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650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鼓风干燥箱</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101-ob</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750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马匹组织冰冻切片机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68*68*69cm</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3580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马匹组织研究级倒置显微镜</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CKX41</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42000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单道移液器</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2-10ml</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170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lastRenderedPageBreak/>
                    <w:t>自动双重蒸馏器</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55L</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2500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台式高速冷冻离心机</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TGL-16M</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8500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电脑三恒多用电泳仪电源</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1"/>
                    <w:widowControl/>
                    <w:shd w:val="clear" w:color="auto" w:fill="FFFFFF"/>
                    <w:spacing w:before="0" w:beforeAutospacing="0" w:after="0" w:afterAutospacing="0" w:line="15" w:lineRule="atLeast"/>
                    <w:jc w:val="center"/>
                    <w:rPr>
                      <w:rFonts w:ascii="Songti SC" w:eastAsia="Songti SC" w:hAnsi="Songti SC" w:hint="default"/>
                      <w:b w:val="0"/>
                      <w:kern w:val="0"/>
                      <w:sz w:val="21"/>
                    </w:rPr>
                  </w:pPr>
                  <w:r>
                    <w:rPr>
                      <w:rFonts w:ascii="Songti SC" w:eastAsia="Songti SC" w:hAnsi="Songti SC"/>
                      <w:b w:val="0"/>
                      <w:kern w:val="0"/>
                      <w:sz w:val="21"/>
                    </w:rPr>
                    <w:t>DYY-12/12C/12D（P）</w:t>
                  </w:r>
                </w:p>
                <w:p w:rsidR="008B32AF" w:rsidRDefault="008B32AF" w:rsidP="00A73D7F">
                  <w:pPr>
                    <w:pStyle w:val="TableParagraph"/>
                    <w:jc w:val="center"/>
                    <w:rPr>
                      <w:rFonts w:ascii="Songti SC" w:eastAsia="Songti SC" w:hAnsi="Songti SC"/>
                      <w:sz w:val="21"/>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12000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超纯水器</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沁园RO</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2000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琼脂糖水平电泳槽</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DYCP-31DN</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1050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实时荧光定量PCR仪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ZR-100</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48800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凝胶成像仪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rPr>
                  </w:pPr>
                  <w:r>
                    <w:rPr>
                      <w:rFonts w:ascii="Songti SC" w:eastAsia="Songti SC" w:hAnsi="Songti SC" w:hint="eastAsia"/>
                      <w:sz w:val="21"/>
                    </w:rPr>
                    <w:t>WD-9413A/B/C</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59500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超低温保存冰箱</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lang w:val="en-US"/>
                    </w:rPr>
                    <w:t>JS80L</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12800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酶标仪</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1"/>
                    <w:widowControl/>
                    <w:shd w:val="clear" w:color="auto" w:fill="FFFFFF"/>
                    <w:spacing w:before="0" w:beforeAutospacing="0" w:after="0" w:afterAutospacing="0" w:line="15" w:lineRule="atLeast"/>
                    <w:jc w:val="center"/>
                    <w:rPr>
                      <w:rFonts w:ascii="Songti SC" w:eastAsia="Songti SC" w:hAnsi="Songti SC" w:hint="default"/>
                      <w:b w:val="0"/>
                      <w:kern w:val="0"/>
                      <w:sz w:val="21"/>
                    </w:rPr>
                  </w:pPr>
                  <w:r>
                    <w:rPr>
                      <w:rFonts w:ascii="Songti SC" w:eastAsia="Songti SC" w:hAnsi="Songti SC"/>
                      <w:b w:val="0"/>
                      <w:kern w:val="0"/>
                      <w:sz w:val="21"/>
                    </w:rPr>
                    <w:t>WD-2102A</w:t>
                  </w:r>
                </w:p>
                <w:p w:rsidR="008B32AF" w:rsidRDefault="008B32AF" w:rsidP="00A73D7F">
                  <w:pPr>
                    <w:pStyle w:val="TableParagraph"/>
                    <w:jc w:val="center"/>
                    <w:rPr>
                      <w:rFonts w:ascii="Songti SC" w:eastAsia="Songti SC" w:hAnsi="Songti SC"/>
                      <w:sz w:val="21"/>
                    </w:rPr>
                  </w:pP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27200</w:t>
                  </w:r>
                </w:p>
              </w:tc>
            </w:tr>
            <w:tr w:rsidR="008B32AF" w:rsidTr="00A73D7F">
              <w:trPr>
                <w:trHeight w:val="470"/>
                <w:jc w:val="center"/>
              </w:trPr>
              <w:tc>
                <w:tcPr>
                  <w:tcW w:w="1717"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widowControl/>
                    <w:spacing w:line="360" w:lineRule="auto"/>
                    <w:jc w:val="center"/>
                    <w:rPr>
                      <w:rFonts w:ascii="Songti SC" w:eastAsia="Songti SC" w:hAnsi="Songti SC"/>
                    </w:rPr>
                  </w:pPr>
                  <w:r>
                    <w:rPr>
                      <w:rFonts w:ascii="Songti SC" w:eastAsia="Songti SC" w:hAnsi="Songti SC" w:hint="eastAsia"/>
                    </w:rPr>
                    <w:t>二氧化碳培养箱</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1"/>
                      <w:lang w:val="en-US"/>
                    </w:rPr>
                  </w:pPr>
                  <w:r>
                    <w:rPr>
                      <w:rFonts w:ascii="Songti SC" w:eastAsia="Songti SC" w:hAnsi="Songti SC" w:hint="eastAsia"/>
                      <w:sz w:val="21"/>
                    </w:rPr>
                    <w:t>一恒</w:t>
                  </w:r>
                  <w:r>
                    <w:rPr>
                      <w:rFonts w:ascii="Songti SC" w:eastAsia="Songti SC" w:hAnsi="Songti SC" w:hint="eastAsia"/>
                      <w:sz w:val="21"/>
                      <w:lang w:val="en-US"/>
                    </w:rPr>
                    <w:t>BPN-RHP/RWP</w:t>
                  </w:r>
                </w:p>
              </w:tc>
              <w:tc>
                <w:tcPr>
                  <w:tcW w:w="1276"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1</w:t>
                  </w:r>
                </w:p>
              </w:tc>
              <w:tc>
                <w:tcPr>
                  <w:tcW w:w="1701"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rPr>
                  </w:pPr>
                  <w:r>
                    <w:rPr>
                      <w:rFonts w:ascii="Songti SC" w:eastAsia="Songti SC" w:hAnsi="Songti SC" w:hint="eastAsia"/>
                      <w:sz w:val="24"/>
                      <w:lang w:val="en-US"/>
                    </w:rPr>
                    <w:t>2017.6</w:t>
                  </w:r>
                </w:p>
              </w:tc>
              <w:tc>
                <w:tcPr>
                  <w:tcW w:w="1843" w:type="dxa"/>
                  <w:tcBorders>
                    <w:top w:val="single" w:sz="4" w:space="0" w:color="000000"/>
                    <w:left w:val="single" w:sz="4" w:space="0" w:color="000000"/>
                    <w:bottom w:val="single" w:sz="4" w:space="0" w:color="000000"/>
                    <w:right w:val="single" w:sz="4" w:space="0" w:color="000000"/>
                    <w:tl2br w:val="nil"/>
                    <w:tr2bl w:val="nil"/>
                  </w:tcBorders>
                  <w:vAlign w:val="center"/>
                </w:tcPr>
                <w:p w:rsidR="008B32AF" w:rsidRDefault="008B32AF" w:rsidP="00A73D7F">
                  <w:pPr>
                    <w:pStyle w:val="TableParagraph"/>
                    <w:jc w:val="center"/>
                    <w:rPr>
                      <w:rFonts w:ascii="Songti SC" w:eastAsia="Songti SC" w:hAnsi="Songti SC"/>
                      <w:sz w:val="24"/>
                      <w:lang w:val="en-US"/>
                    </w:rPr>
                  </w:pPr>
                  <w:r>
                    <w:rPr>
                      <w:rFonts w:ascii="Songti SC" w:eastAsia="Songti SC" w:hAnsi="Songti SC" w:hint="eastAsia"/>
                      <w:sz w:val="24"/>
                      <w:lang w:val="en-US"/>
                    </w:rPr>
                    <w:t>39000</w:t>
                  </w:r>
                </w:p>
              </w:tc>
            </w:tr>
          </w:tbl>
          <w:p w:rsidR="008B32AF" w:rsidRDefault="008B32AF" w:rsidP="00A73D7F">
            <w:pPr>
              <w:spacing w:before="66" w:line="364" w:lineRule="auto"/>
              <w:ind w:right="469"/>
              <w:rPr>
                <w:rFonts w:ascii="Songti SC" w:eastAsia="Songti SC" w:hAnsi="Songti SC"/>
                <w:b/>
                <w:sz w:val="32"/>
              </w:rPr>
            </w:pPr>
          </w:p>
          <w:p w:rsidR="008B32AF" w:rsidRDefault="008B32AF" w:rsidP="008B32AF">
            <w:pPr>
              <w:pStyle w:val="a8"/>
              <w:numPr>
                <w:ilvl w:val="0"/>
                <w:numId w:val="11"/>
              </w:numPr>
              <w:spacing w:line="360" w:lineRule="auto"/>
              <w:ind w:right="-62"/>
              <w:rPr>
                <w:rFonts w:ascii="Songti SC" w:eastAsia="Songti SC" w:hAnsi="Songti SC"/>
                <w:b/>
                <w:sz w:val="28"/>
              </w:rPr>
            </w:pPr>
            <w:r>
              <w:rPr>
                <w:rFonts w:ascii="Songti SC" w:eastAsia="Songti SC" w:hAnsi="Songti SC" w:hint="eastAsia"/>
                <w:b/>
                <w:sz w:val="28"/>
              </w:rPr>
              <w:t>科研基础</w:t>
            </w:r>
          </w:p>
          <w:p w:rsidR="008B32AF" w:rsidRDefault="008B32AF" w:rsidP="00A73D7F">
            <w:pPr>
              <w:spacing w:line="360" w:lineRule="auto"/>
              <w:rPr>
                <w:rFonts w:ascii="Songti SC" w:eastAsia="Songti SC" w:hAnsi="Songti SC"/>
                <w:b/>
                <w:color w:val="000000"/>
                <w:sz w:val="28"/>
              </w:rPr>
            </w:pPr>
            <w:r>
              <w:rPr>
                <w:rFonts w:ascii="Songti SC" w:eastAsia="Songti SC" w:hAnsi="Songti SC" w:hint="eastAsia"/>
                <w:b/>
                <w:color w:val="000000"/>
                <w:sz w:val="28"/>
              </w:rPr>
              <w:t>（1）科研成果概况</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在团队的共同努力下，专业建设发展迅速、特色鲜明、成果显著：2009年社会体育（赛马产业管理方向）专业获批为省级教改试点专业； 2010年社会体育（赛马产业管理方向）专业获批为湖北省战略性新兴（支柱）产业人才培养计划项目；2010年社会体育（赛马产业管理方向）专业获设湖北省楚天技能名师岗位；2011年“赛马产业管理实验实训基地”获批为中央财政支持的职业教育实训基地；2012年社会体育（赛马产业管理方向）专业获批为湖北高校省级示范实习实训基地。</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近年来，在学校、学院的大力支持下，在全体教研室成员的努力下，我们先后获得了“中央财政支持实训基地项目”、“湖北省普通高等学校战略性新兴（支柱）产业人才培养计划项目”、“湖北省高等职业教育实训基地建设项目”、“湖北省教改试点专业”、“湖北省高等学校省级重点实验教学示范中心”以及“武汉市科技创新公共服务平台——马匹运动能力与基因鉴定评价服务平台”等项目。申报成功了如“国家体育总局体育哲学社会科学研究项目—我国经济转型升级背景下的赛马产业构建及风险研究”、“赛马产业人才培养机制与发展前景”、“区域体育联盟发展背景下高等院校马术人才培养与市场服务的研究”、“赛马产业管理方向校企深度合作的研究”、“校企联合培养应用型体育人才模式的研究——以赛马产业管理人才培养为例”、“赛马产业人才培养鄂疆合作模式研究”等省、市、校级课题。获批国家体育总局重点领域攻关项目“我国经济转型背景下赛马产业构建与风险评估的研究”、国家社会科学基金子课题“新型城镇化背景下湖北省农村体育发展路径的研究”、湖北省社会科学基金项目“文化大发展大繁荣背景下湖北省赛马文化产业发展战略研究”、教育部人文社科课题“基于ISCP范式的中国体彩业竞争环境”等多项国家级、省部级、市级科学研究项目。在国内外学术期刊上公开发表高水平学术论文200余篇、出版专著教材30余部，荣获国家级、省级、市级科研成果奖30余项。</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lastRenderedPageBreak/>
              <w:t>通过赛马产业管理教研室全体成员的共同努力，近几年取得了较为丰硕的的教学成果。主要核心成员部分教研成果列举如下：</w:t>
            </w:r>
          </w:p>
          <w:p w:rsidR="008B32AF" w:rsidRPr="00EC389D" w:rsidRDefault="008B32AF" w:rsidP="00A73D7F">
            <w:pPr>
              <w:widowControl/>
              <w:spacing w:line="360" w:lineRule="auto"/>
              <w:textAlignment w:val="top"/>
              <w:rPr>
                <w:rFonts w:ascii="Songti SC" w:eastAsia="Songti SC" w:hAnsi="Songti SC"/>
                <w:b/>
                <w:color w:val="000000"/>
                <w:sz w:val="28"/>
              </w:rPr>
            </w:pPr>
            <w:r w:rsidRPr="00EC389D">
              <w:rPr>
                <w:rFonts w:ascii="Songti SC" w:eastAsia="Songti SC" w:hAnsi="Songti SC" w:hint="eastAsia"/>
                <w:b/>
                <w:color w:val="000000"/>
                <w:sz w:val="28"/>
              </w:rPr>
              <w:t>（2）主持的主要课题</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1.2019.3-2021.12湖北省高等学校省级教学研究项目，大学生体质测试风险评估与安全预防策略研究省教育厅教学改革课题（省级）；</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2.2018.8-2021.12，基于ISCP范式的中国体彩业竞争环境评估与法律规制改进研究，教育部人文社会科学基金青年项目；</w:t>
            </w:r>
          </w:p>
          <w:p w:rsidR="008B32AF" w:rsidRDefault="008B32AF" w:rsidP="008B32AF">
            <w:pPr>
              <w:ind w:rightChars="168" w:right="370" w:firstLineChars="200" w:firstLine="480"/>
              <w:rPr>
                <w:rFonts w:ascii="Songti SC" w:eastAsia="Songti SC" w:hAnsi="Songti SC"/>
                <w:sz w:val="24"/>
                <w:lang w:val="en-US"/>
              </w:rPr>
            </w:pPr>
            <w:r>
              <w:rPr>
                <w:rFonts w:ascii="Songti SC" w:eastAsia="Songti SC" w:hAnsi="Songti SC" w:hint="eastAsia"/>
                <w:sz w:val="24"/>
                <w:lang w:val="en-US"/>
              </w:rPr>
              <w:t>3.2017.11-2019.11，</w:t>
            </w:r>
            <w:r>
              <w:rPr>
                <w:rFonts w:ascii="Songti SC" w:eastAsia="Songti SC" w:hAnsi="Songti SC" w:hint="eastAsia"/>
                <w:sz w:val="24"/>
              </w:rPr>
              <w:t>风险管理视阀下武汉商业赛马赛事公信力体系行成路径及对策研究，湖北省教育厅人文社会科学一般项目；</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4.2016.1-2018.1，以社会需求为导向的体育人才培养模式研究—以赛马产业管理人才培养为例,省教育厅教学改革课题（省级），大学体育专项；</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5.2015.9-2018.2，校企联合培养应用型体育人才模式的研究--以赛马产业管理人才培养为例，武汉市级重点课题；</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6.2016.8-2018.8，新建应用型本科高校试点学院建设研究-以武汉商学院体育学院为例，武汉商学院重点课题；</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7.2015.12至今，商业赛马与武汉国家中心城市建设耦合发展研究，湖北省教育厅项目；</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8.2016.6-2018.6，一带一路背景下赛马产业人才鄂疆合作培养模式研究，湖北省教育厅人文社科项目；</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9.2015.6-2018.6，赛马（马术）人才职业技能标准研究，武汉商学院重点课题；</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10.2015.6-2017.6，速度赛马马匹赛前饲养管理状况调查与分析，武汉商学院校级课题；</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11.2017.6-2019.6，高校马术专业产学研创一体化人才培养模式研究，武汉市教育局课题；</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12.2016.6-2019.6，高校马术运动与管理方向人才培养目标定位与课程设置研究---以武汉商学院为例，湖北省教改项目；</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13.2016.6-2018.6，马术运动对大学生身心健康的影响研究，武汉市教育科学 “十三五”规划课题；</w:t>
            </w:r>
          </w:p>
          <w:p w:rsidR="008B32AF" w:rsidRDefault="008B32AF" w:rsidP="008B32AF">
            <w:pPr>
              <w:ind w:rightChars="168" w:right="370" w:firstLineChars="200" w:firstLine="480"/>
              <w:rPr>
                <w:rFonts w:ascii="Songti SC" w:eastAsia="Songti SC" w:hAnsi="Songti SC"/>
                <w:sz w:val="24"/>
              </w:rPr>
            </w:pPr>
            <w:r>
              <w:rPr>
                <w:rFonts w:ascii="Songti SC" w:eastAsia="Songti SC" w:hAnsi="Songti SC" w:hint="eastAsia"/>
                <w:sz w:val="24"/>
              </w:rPr>
              <w:t>14.2015.8-2018.8，校企联合培养应用型体育人才模式的研究--以赛马产业管理人才培养为例，市级教研重点课题。</w:t>
            </w:r>
          </w:p>
          <w:p w:rsidR="008B32AF" w:rsidRPr="00EC389D" w:rsidRDefault="008B32AF" w:rsidP="00A73D7F">
            <w:pPr>
              <w:widowControl/>
              <w:spacing w:line="360" w:lineRule="auto"/>
              <w:textAlignment w:val="top"/>
              <w:rPr>
                <w:rFonts w:ascii="Songti SC" w:eastAsia="Songti SC" w:hAnsi="Songti SC"/>
                <w:b/>
                <w:color w:val="000000"/>
                <w:sz w:val="28"/>
              </w:rPr>
            </w:pPr>
            <w:r>
              <w:rPr>
                <w:rFonts w:ascii="Songti SC" w:eastAsia="Songti SC" w:hAnsi="Songti SC" w:hint="eastAsia"/>
                <w:b/>
                <w:color w:val="000000"/>
                <w:sz w:val="28"/>
              </w:rPr>
              <w:t>（3）</w:t>
            </w:r>
            <w:r w:rsidRPr="00EC389D">
              <w:rPr>
                <w:rFonts w:ascii="Songti SC" w:eastAsia="Songti SC" w:hAnsi="Songti SC" w:hint="eastAsia"/>
                <w:b/>
                <w:color w:val="000000"/>
                <w:sz w:val="28"/>
              </w:rPr>
              <w:t>团队撰写的主要专著</w:t>
            </w:r>
          </w:p>
          <w:p w:rsidR="008B32AF" w:rsidRDefault="008B32AF" w:rsidP="008B32AF">
            <w:pPr>
              <w:widowControl/>
              <w:numPr>
                <w:ilvl w:val="0"/>
                <w:numId w:val="12"/>
              </w:numPr>
              <w:spacing w:line="360" w:lineRule="auto"/>
              <w:ind w:firstLineChars="200" w:firstLine="480"/>
              <w:textAlignment w:val="top"/>
              <w:rPr>
                <w:rFonts w:ascii="Songti SC" w:eastAsia="Songti SC" w:hAnsi="Songti SC"/>
                <w:color w:val="000000"/>
                <w:sz w:val="24"/>
              </w:rPr>
            </w:pPr>
            <w:r>
              <w:rPr>
                <w:rFonts w:ascii="Songti SC" w:eastAsia="Songti SC" w:hAnsi="Songti SC" w:hint="eastAsia"/>
                <w:color w:val="000000"/>
                <w:sz w:val="24"/>
              </w:rPr>
              <w:t>马术俱乐部运营与管理[M],华中科技大学出版社，2018.1；</w:t>
            </w:r>
          </w:p>
          <w:p w:rsidR="008B32AF" w:rsidRDefault="008B32AF" w:rsidP="008B32AF">
            <w:pPr>
              <w:widowControl/>
              <w:numPr>
                <w:ilvl w:val="0"/>
                <w:numId w:val="12"/>
              </w:numPr>
              <w:spacing w:line="360" w:lineRule="auto"/>
              <w:ind w:firstLineChars="200" w:firstLine="480"/>
              <w:textAlignment w:val="top"/>
              <w:rPr>
                <w:rFonts w:ascii="Songti SC" w:eastAsia="Songti SC" w:hAnsi="Songti SC"/>
                <w:color w:val="000000"/>
                <w:sz w:val="24"/>
              </w:rPr>
            </w:pPr>
            <w:r>
              <w:rPr>
                <w:rFonts w:ascii="Songti SC" w:eastAsia="Songti SC" w:hAnsi="Songti SC" w:hint="eastAsia"/>
                <w:color w:val="000000"/>
                <w:sz w:val="24"/>
              </w:rPr>
              <w:t>赛马赛事组织与管理[M],华中科技大学出版社，2017.10；</w:t>
            </w:r>
          </w:p>
          <w:p w:rsidR="008B32AF" w:rsidRDefault="008B32AF" w:rsidP="008B32AF">
            <w:pPr>
              <w:widowControl/>
              <w:numPr>
                <w:ilvl w:val="0"/>
                <w:numId w:val="12"/>
              </w:numPr>
              <w:spacing w:line="360" w:lineRule="auto"/>
              <w:ind w:firstLineChars="200" w:firstLine="480"/>
              <w:textAlignment w:val="top"/>
              <w:rPr>
                <w:rFonts w:ascii="Songti SC" w:eastAsia="Songti SC" w:hAnsi="Songti SC"/>
                <w:color w:val="000000"/>
                <w:sz w:val="24"/>
              </w:rPr>
            </w:pPr>
            <w:r>
              <w:rPr>
                <w:rFonts w:ascii="Songti SC" w:eastAsia="Songti SC" w:hAnsi="Songti SC" w:hint="eastAsia"/>
                <w:color w:val="000000"/>
                <w:sz w:val="24"/>
              </w:rPr>
              <w:t>现代赛马运动概论[M]，北京师范大学出版社，2017.6；</w:t>
            </w:r>
          </w:p>
          <w:p w:rsidR="008B32AF" w:rsidRDefault="008B32AF" w:rsidP="008B32AF">
            <w:pPr>
              <w:widowControl/>
              <w:numPr>
                <w:ilvl w:val="0"/>
                <w:numId w:val="12"/>
              </w:numPr>
              <w:spacing w:line="360" w:lineRule="auto"/>
              <w:ind w:firstLineChars="200" w:firstLine="480"/>
              <w:textAlignment w:val="top"/>
              <w:rPr>
                <w:rFonts w:ascii="Songti SC" w:eastAsia="Songti SC" w:hAnsi="Songti SC"/>
                <w:color w:val="000000"/>
                <w:sz w:val="24"/>
              </w:rPr>
            </w:pPr>
            <w:r>
              <w:rPr>
                <w:rFonts w:ascii="Songti SC" w:eastAsia="Songti SC" w:hAnsi="Songti SC" w:hint="eastAsia"/>
                <w:color w:val="000000"/>
                <w:sz w:val="24"/>
              </w:rPr>
              <w:t>赛马娱乐竞猜与指导[M]，湖北人民出版社，2016.8；</w:t>
            </w:r>
          </w:p>
          <w:p w:rsidR="008B32AF" w:rsidRDefault="008B32AF" w:rsidP="008B32AF">
            <w:pPr>
              <w:widowControl/>
              <w:numPr>
                <w:ilvl w:val="0"/>
                <w:numId w:val="12"/>
              </w:numPr>
              <w:spacing w:line="360" w:lineRule="auto"/>
              <w:ind w:firstLineChars="200" w:firstLine="480"/>
              <w:textAlignment w:val="top"/>
              <w:rPr>
                <w:rFonts w:ascii="Songti SC" w:eastAsia="Songti SC" w:hAnsi="Songti SC"/>
                <w:color w:val="000000"/>
                <w:sz w:val="24"/>
              </w:rPr>
            </w:pPr>
            <w:r>
              <w:rPr>
                <w:rFonts w:ascii="Songti SC" w:eastAsia="Songti SC" w:hAnsi="Songti SC" w:hint="eastAsia"/>
                <w:color w:val="000000"/>
                <w:sz w:val="24"/>
              </w:rPr>
              <w:t>马术（赛马）专业英语[M]，湖北人民出版社，2016.8；</w:t>
            </w:r>
          </w:p>
          <w:p w:rsidR="008B32AF" w:rsidRDefault="008B32AF" w:rsidP="008B32AF">
            <w:pPr>
              <w:widowControl/>
              <w:numPr>
                <w:ilvl w:val="0"/>
                <w:numId w:val="12"/>
              </w:numPr>
              <w:spacing w:line="360" w:lineRule="auto"/>
              <w:ind w:firstLineChars="200" w:firstLine="480"/>
              <w:textAlignment w:val="top"/>
              <w:rPr>
                <w:rFonts w:ascii="Songti SC" w:eastAsia="Songti SC" w:hAnsi="Songti SC"/>
                <w:color w:val="000000"/>
                <w:sz w:val="24"/>
                <w:shd w:val="pct10" w:color="auto" w:fill="FFFFFF"/>
              </w:rPr>
            </w:pPr>
            <w:r>
              <w:rPr>
                <w:rFonts w:ascii="Songti SC" w:eastAsia="Songti SC" w:hAnsi="Songti SC" w:hint="eastAsia"/>
                <w:color w:val="000000"/>
                <w:sz w:val="24"/>
              </w:rPr>
              <w:t>赛马安全防范与救护[M]，湖北人民出版社，2016.8；</w:t>
            </w:r>
          </w:p>
          <w:p w:rsidR="008B32AF" w:rsidRDefault="008B32AF" w:rsidP="00A73D7F">
            <w:pPr>
              <w:widowControl/>
              <w:spacing w:line="360" w:lineRule="auto"/>
              <w:ind w:firstLineChars="200" w:firstLine="480"/>
              <w:textAlignment w:val="top"/>
              <w:rPr>
                <w:rFonts w:ascii="Songti SC" w:eastAsia="Songti SC" w:hAnsi="Songti SC"/>
                <w:color w:val="000000"/>
                <w:sz w:val="24"/>
              </w:rPr>
            </w:pPr>
            <w:r>
              <w:rPr>
                <w:rFonts w:ascii="Songti SC" w:eastAsia="Songti SC" w:hAnsi="Songti SC" w:hint="eastAsia"/>
                <w:color w:val="000000"/>
                <w:sz w:val="24"/>
              </w:rPr>
              <w:t>7.马匹解剖生理[M]，湖北人民出版社出版；2016.8；</w:t>
            </w:r>
          </w:p>
          <w:p w:rsidR="008B32AF" w:rsidRDefault="008B32AF" w:rsidP="00A73D7F">
            <w:pPr>
              <w:spacing w:line="360" w:lineRule="auto"/>
              <w:ind w:firstLineChars="200" w:firstLine="480"/>
              <w:rPr>
                <w:rFonts w:ascii="Songti SC" w:eastAsia="Songti SC" w:hAnsi="Songti SC"/>
                <w:color w:val="000000"/>
                <w:sz w:val="24"/>
              </w:rPr>
            </w:pPr>
            <w:r>
              <w:rPr>
                <w:rFonts w:ascii="Songti SC" w:eastAsia="Songti SC" w:hAnsi="Songti SC" w:hint="eastAsia"/>
                <w:color w:val="000000"/>
                <w:sz w:val="24"/>
              </w:rPr>
              <w:t>8.马匹护理[M]，湖北人民出版社出版；2016.8。</w:t>
            </w:r>
          </w:p>
          <w:p w:rsidR="008B32AF" w:rsidRPr="00EC389D" w:rsidRDefault="008B32AF" w:rsidP="00A73D7F">
            <w:pPr>
              <w:widowControl/>
              <w:spacing w:line="360" w:lineRule="auto"/>
              <w:textAlignment w:val="top"/>
              <w:rPr>
                <w:rFonts w:ascii="Songti SC" w:eastAsia="Songti SC" w:hAnsi="Songti SC"/>
                <w:b/>
                <w:color w:val="000000"/>
                <w:sz w:val="28"/>
              </w:rPr>
            </w:pPr>
            <w:r>
              <w:rPr>
                <w:rFonts w:ascii="Songti SC" w:eastAsia="Songti SC" w:hAnsi="Songti SC" w:hint="eastAsia"/>
                <w:b/>
                <w:color w:val="000000"/>
                <w:sz w:val="28"/>
              </w:rPr>
              <w:t>（4）</w:t>
            </w:r>
            <w:r w:rsidRPr="00EC389D">
              <w:rPr>
                <w:rFonts w:ascii="Songti SC" w:eastAsia="Songti SC" w:hAnsi="Songti SC" w:hint="eastAsia"/>
                <w:b/>
                <w:color w:val="000000"/>
                <w:sz w:val="28"/>
              </w:rPr>
              <w:t>发表的主要部分论文</w:t>
            </w:r>
          </w:p>
          <w:p w:rsidR="008B32AF" w:rsidRPr="003C68A3" w:rsidRDefault="008B32AF" w:rsidP="008B32AF">
            <w:pPr>
              <w:widowControl/>
              <w:numPr>
                <w:ilvl w:val="0"/>
                <w:numId w:val="13"/>
              </w:numPr>
              <w:spacing w:line="360" w:lineRule="auto"/>
              <w:ind w:left="0" w:firstLine="0"/>
              <w:textAlignment w:val="top"/>
              <w:rPr>
                <w:rFonts w:ascii="Songti SC" w:eastAsia="Songti SC" w:hAnsi="Songti SC"/>
                <w:color w:val="000000"/>
                <w:sz w:val="24"/>
                <w:lang w:val="en-US"/>
              </w:rPr>
            </w:pPr>
            <w:r w:rsidRPr="003C68A3">
              <w:rPr>
                <w:rFonts w:ascii="Songti SC" w:eastAsia="Songti SC" w:hAnsi="Songti SC" w:hint="eastAsia"/>
                <w:color w:val="000000"/>
                <w:sz w:val="24"/>
                <w:lang w:val="en-US"/>
              </w:rPr>
              <w:t xml:space="preserve">Research on the present development Situation and Countermeasures of Equestrian Tourism in China,Advances in Social Science,Education and Humanities </w:t>
            </w:r>
            <w:r w:rsidRPr="003C68A3">
              <w:rPr>
                <w:rFonts w:ascii="Songti SC" w:eastAsia="Songti SC" w:hAnsi="Songti SC" w:hint="eastAsia"/>
                <w:color w:val="000000"/>
                <w:sz w:val="24"/>
                <w:lang w:val="en-US"/>
              </w:rPr>
              <w:lastRenderedPageBreak/>
              <w:t>Research,2018.(CPCI-SSH)；</w:t>
            </w:r>
          </w:p>
          <w:p w:rsidR="008B32AF" w:rsidRPr="003C68A3" w:rsidRDefault="008B32AF" w:rsidP="008B32AF">
            <w:pPr>
              <w:widowControl/>
              <w:numPr>
                <w:ilvl w:val="0"/>
                <w:numId w:val="13"/>
              </w:numPr>
              <w:spacing w:line="360" w:lineRule="auto"/>
              <w:ind w:left="0" w:firstLine="0"/>
              <w:textAlignment w:val="top"/>
              <w:rPr>
                <w:rFonts w:ascii="Songti SC" w:eastAsia="Songti SC" w:hAnsi="Songti SC"/>
                <w:color w:val="000000"/>
                <w:sz w:val="24"/>
                <w:lang w:val="en-US"/>
              </w:rPr>
            </w:pPr>
            <w:r w:rsidRPr="003C68A3">
              <w:rPr>
                <w:rFonts w:ascii="Songti SC" w:eastAsia="Songti SC" w:hAnsi="Songti SC" w:hint="eastAsia"/>
                <w:color w:val="000000"/>
                <w:sz w:val="24"/>
                <w:lang w:val="en-US"/>
              </w:rPr>
              <w:t>Research on the Implementation Situation and Countermeasures of Financial Policy of the Public Sports Service in China,Advances in Social 3.Science,Education and Humanities Research,2017.(CPCI-SSH)；</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我国马术旅游发展现状与对策研究[J],武汉商学院学报,2018.8；</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高校马术运动与管理专业方向课程体系优化研究--以武汉商学院为例武汉商学院学报,2018.8；</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马匹粪污处理与综合利用模式研究,山东畜牧兽医，2018.5；</w:t>
            </w:r>
          </w:p>
          <w:p w:rsidR="008B32AF" w:rsidRPr="003C68A3" w:rsidRDefault="008B32AF" w:rsidP="008B32AF">
            <w:pPr>
              <w:widowControl/>
              <w:numPr>
                <w:ilvl w:val="0"/>
                <w:numId w:val="13"/>
              </w:numPr>
              <w:spacing w:line="360" w:lineRule="auto"/>
              <w:ind w:left="0" w:firstLine="0"/>
              <w:textAlignment w:val="top"/>
              <w:rPr>
                <w:rFonts w:ascii="Songti SC" w:eastAsia="Songti SC" w:hAnsi="Songti SC"/>
                <w:color w:val="000000"/>
                <w:sz w:val="24"/>
                <w:lang w:val="en-US"/>
              </w:rPr>
            </w:pPr>
            <w:r w:rsidRPr="003C68A3">
              <w:rPr>
                <w:rFonts w:ascii="Songti SC" w:eastAsia="Songti SC" w:hAnsi="Songti SC" w:hint="eastAsia"/>
                <w:color w:val="000000"/>
                <w:sz w:val="24"/>
                <w:lang w:val="en-US"/>
              </w:rPr>
              <w:t>Wuhan International Horse Racing Festival to Raise the Overall Influence of Wuhan City[J]，ASSSEHR,Voume75，2016.12.(CPCI-SSH)；</w:t>
            </w:r>
          </w:p>
          <w:p w:rsidR="008B32AF" w:rsidRPr="003C68A3" w:rsidRDefault="008B32AF" w:rsidP="008B32AF">
            <w:pPr>
              <w:widowControl/>
              <w:numPr>
                <w:ilvl w:val="0"/>
                <w:numId w:val="13"/>
              </w:numPr>
              <w:spacing w:line="360" w:lineRule="auto"/>
              <w:ind w:left="0" w:firstLine="0"/>
              <w:textAlignment w:val="top"/>
              <w:rPr>
                <w:rFonts w:ascii="Songti SC" w:eastAsia="Songti SC" w:hAnsi="Songti SC"/>
                <w:color w:val="000000"/>
                <w:sz w:val="24"/>
                <w:lang w:val="en-US"/>
              </w:rPr>
            </w:pPr>
            <w:r w:rsidRPr="003C68A3">
              <w:rPr>
                <w:rFonts w:ascii="Songti SC" w:eastAsia="Songti SC" w:hAnsi="Songti SC" w:hint="eastAsia"/>
                <w:color w:val="000000"/>
                <w:sz w:val="24"/>
                <w:lang w:val="en-US"/>
              </w:rPr>
              <w:t>Research on the Cultivation of Application-oriented Sports Professionals by University-enterprise[J]，ASSSEHR,Voume75，2016.12.(CPCI-SSH)；</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成都国际赛马主题旅游空间的发展研究——基于迪拜迈丹赛马的启示与思考，湖北体育科技[J]，2016.9；</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英国赛马产业发展研究及其经验借鉴[J]，内蒙古农业大学学报，2017.1；民族赛马产业的文化意识及发展思路[J]，武汉商学院学报，2017.6；</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中国现代马业发展状况SWOT分析研究[J]，武汉商学院学报，2017.10；</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我国马术俱乐部品牌推广的SWOT分析[J], 体育世界（学术），2016,4；</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赛马（马术）职业技能标准内涵界定研究[J], 武汉商院学报,2017,3；</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Discussion on Talents Cultivation Goal and Curriculum Provision concerning the Major of Equestrian Sports and Management in Colleges and Universities[J]，ICMESD，2017，6（CPCI检索）；</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Research on the Current Situation and Strategy of People’ Autonomous Participation in Equestrian[J]，International Conference on Sports and Social Sciences，2016.6（CPCI检索）；</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Development of Equestrian Industry Chain in China[J]， Proceedings of 2016 3rd International Conference on Management Innovation and Business Innovation，2016.6（CPCI-SSH检索）；</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Research on the Current Participation Situation of College Students in Equestrian[J]，2017 7th ESE International Conference on Sports and Social Sciences，2017.9（CPCI-SSH检索）；</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 xml:space="preserve">Research on the coupling between military games and regional culture in Hubei </w:t>
            </w:r>
            <w:r>
              <w:rPr>
                <w:rFonts w:ascii="Songti SC" w:eastAsia="Songti SC" w:hAnsi="Songti SC" w:hint="eastAsia"/>
                <w:color w:val="000000"/>
                <w:sz w:val="24"/>
              </w:rPr>
              <w:lastRenderedPageBreak/>
              <w:t>province, 2017 5th SSR International Conference on Cultural Studies, Educational Research and Social Sciences,Bangkok,Thailand,2017.10.16-10.17（CPCI-SSH检索）；</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Equestrian on Physical and Mental Health Effects of College Students, 2017 3rd BF International Conference on Psychology,Sports Science and Social Sciences,Sapporo,Japan,2017.10.29-10.30（CPCI-SSH检索）；</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武汉国际赛马节参赛马匹押运检疫研究—以香港赛马会马匹押运检疫为借鉴，武汉商学院学报，2016.6；</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我国公共体育服务财政政策法规发展脉络、执行现状及对策研究[J],山东体育学院学报，2017.12(CSSCI）。</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中国体育彩票法律规制结构的制度改进[J]. 武汉体育学院学报, 2016, 50(5):47-51（CSSCI)；</w:t>
            </w:r>
          </w:p>
          <w:p w:rsidR="008B32AF" w:rsidRDefault="008B32AF" w:rsidP="008B32AF">
            <w:pPr>
              <w:widowControl/>
              <w:numPr>
                <w:ilvl w:val="0"/>
                <w:numId w:val="13"/>
              </w:numPr>
              <w:spacing w:line="360" w:lineRule="auto"/>
              <w:ind w:left="0" w:firstLine="0"/>
              <w:textAlignment w:val="top"/>
              <w:rPr>
                <w:rFonts w:ascii="Songti SC" w:eastAsia="Songti SC" w:hAnsi="Songti SC"/>
                <w:color w:val="000000"/>
                <w:sz w:val="24"/>
              </w:rPr>
            </w:pPr>
            <w:r>
              <w:rPr>
                <w:rFonts w:ascii="Songti SC" w:eastAsia="Songti SC" w:hAnsi="Songti SC" w:hint="eastAsia"/>
                <w:color w:val="000000"/>
                <w:sz w:val="24"/>
              </w:rPr>
              <w:t>中国体彩业竞争环境的缺陷评析与制度改进[J]. 天津体育学院学报, 2016(4).(CSSCI)；</w:t>
            </w:r>
          </w:p>
          <w:p w:rsidR="008B32AF" w:rsidRDefault="008B32AF" w:rsidP="00A73D7F">
            <w:pPr>
              <w:ind w:firstLineChars="300" w:firstLine="720"/>
              <w:rPr>
                <w:rFonts w:ascii="Songti SC" w:eastAsia="Songti SC" w:hAnsi="Songti SC"/>
                <w:color w:val="000000"/>
                <w:sz w:val="24"/>
              </w:rPr>
            </w:pPr>
            <w:r>
              <w:rPr>
                <w:rFonts w:ascii="Songti SC" w:eastAsia="Songti SC" w:hAnsi="Songti SC" w:hint="eastAsia"/>
                <w:color w:val="000000"/>
                <w:sz w:val="24"/>
              </w:rPr>
              <w:t>商业赛马赛事公信力体系建设逻辑框架及路径研究[J]. 武汉商学院学报, 2015, 29(3):20-22。</w:t>
            </w:r>
          </w:p>
          <w:p w:rsidR="008B32AF" w:rsidRDefault="008B32AF" w:rsidP="00A73D7F">
            <w:pPr>
              <w:rPr>
                <w:rFonts w:ascii="Songti SC" w:eastAsia="Songti SC" w:hAnsi="Songti SC"/>
                <w:color w:val="000000"/>
                <w:sz w:val="24"/>
              </w:rPr>
            </w:pPr>
          </w:p>
          <w:p w:rsidR="008B32AF" w:rsidRDefault="008B32AF" w:rsidP="008B32AF">
            <w:pPr>
              <w:pStyle w:val="a8"/>
              <w:numPr>
                <w:ilvl w:val="0"/>
                <w:numId w:val="11"/>
              </w:numPr>
              <w:spacing w:line="360" w:lineRule="auto"/>
              <w:ind w:right="-62"/>
              <w:rPr>
                <w:rFonts w:ascii="Songti SC" w:eastAsia="Songti SC" w:hAnsi="Songti SC"/>
                <w:b/>
                <w:sz w:val="28"/>
              </w:rPr>
            </w:pPr>
            <w:r>
              <w:rPr>
                <w:rFonts w:ascii="Songti SC" w:eastAsia="Songti SC" w:hAnsi="Songti SC" w:hint="eastAsia"/>
                <w:b/>
                <w:sz w:val="28"/>
              </w:rPr>
              <w:t>人才培养基础</w:t>
            </w:r>
          </w:p>
          <w:p w:rsidR="008B32AF" w:rsidRDefault="008B32AF" w:rsidP="00A73D7F">
            <w:pPr>
              <w:spacing w:line="360" w:lineRule="auto"/>
              <w:ind w:firstLineChars="200" w:firstLine="482"/>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 xml:space="preserve">第一、在人才培养理论上有新突破，提出政校企行协同育人新思路，实现人才培养与行业需求动态“无缝对接” </w:t>
            </w:r>
          </w:p>
          <w:p w:rsidR="008B32AF" w:rsidRDefault="008B32AF" w:rsidP="00A73D7F">
            <w:pPr>
              <w:spacing w:line="360" w:lineRule="auto"/>
              <w:ind w:firstLineChars="200" w:firstLine="480"/>
              <w:rPr>
                <w:rFonts w:ascii="Songti SC" w:eastAsia="Songti SC" w:hAnsi="Songti SC"/>
                <w:color w:val="000000"/>
                <w:sz w:val="24"/>
              </w:rPr>
            </w:pPr>
            <w:r>
              <w:rPr>
                <w:rFonts w:ascii="Songti SC" w:eastAsia="Songti SC" w:hAnsi="Songti SC" w:hint="eastAsia"/>
                <w:color w:val="000000"/>
                <w:sz w:val="24"/>
              </w:rPr>
              <w:t>以行业需求为导向，政校企行协同育人，全面参与人才培养全过程，突破传统、单纯的校企合作模式，使行业、企业真正融入到专业教学活动中，使教学内容紧跟马术、赛马行业发展步伐，不断适应行业对人才需求的变化，培养了适应马术、赛马行业需要的人才，极大提高校企合作应用型人才培养实施的有效性。以行业人才需求动态变化为依据，通过学生就业、社会评价和专业发展等途径，反馈人才培养质量，不断调整人才培养方案，课程体系设置，实现人才培养与行业需求动态“无缝对接”，体现人才培养的特色。</w:t>
            </w:r>
          </w:p>
          <w:p w:rsidR="008B32AF" w:rsidRDefault="008B32AF" w:rsidP="00A73D7F">
            <w:pPr>
              <w:spacing w:line="360" w:lineRule="auto"/>
              <w:ind w:firstLineChars="200" w:firstLine="482"/>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第二、创新政、校、企、行订单式人才培养模式</w:t>
            </w:r>
          </w:p>
          <w:p w:rsidR="008B32AF" w:rsidRDefault="008B32AF" w:rsidP="00A73D7F">
            <w:pPr>
              <w:spacing w:line="360" w:lineRule="auto"/>
              <w:ind w:firstLineChars="200" w:firstLine="480"/>
              <w:rPr>
                <w:rFonts w:ascii="Songti SC" w:eastAsia="Songti SC" w:hAnsi="Songti SC"/>
                <w:color w:val="000000"/>
                <w:sz w:val="24"/>
              </w:rPr>
            </w:pPr>
            <w:r>
              <w:rPr>
                <w:rFonts w:ascii="Songti SC" w:eastAsia="Songti SC" w:hAnsi="Songti SC" w:hint="eastAsia"/>
                <w:color w:val="000000"/>
                <w:sz w:val="24"/>
              </w:rPr>
              <w:t>本专业以行业需求为导向，政校企行协同育人采取“订单式”人才培养模式，强化岗位工作任务，与武汉赛马俱乐部有限公司、北京马协、广西马协、广西骑域马业有限公司等单位合作开办人才培养订单班，按企业人才订单为其培养和输送高素质应用型人才。涌现出一批优秀学员，如全国少数民族运动会速度赛马及海外速度赛马冠军骑师覃勇、陈黎等；中国第一个国际马业硕士李欣钰；首批由国内赛马俱乐部选送赴马来西亚吉隆坡雪兰莪赛马会职业骑师培训的大学生骑师；阿联酋迪拜达利集团资助赴英国赛马会职业骑师和赛马科学管理专业培训的4位毕业生；首个被香港马会招聘为职业骑师的朱粮剩。</w:t>
            </w:r>
          </w:p>
          <w:p w:rsidR="008B32AF" w:rsidRDefault="008B32AF" w:rsidP="00A73D7F">
            <w:pPr>
              <w:spacing w:line="360" w:lineRule="auto"/>
              <w:ind w:firstLineChars="200" w:firstLine="482"/>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lastRenderedPageBreak/>
              <w:t>第三、建立产学研创一体化机制，搭建特色专业发展和科技成果转化平台</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结合本专业建设，大力开展产学研创合作，在前期建设的基础上，2016年孵化了教师科技成果转化的全球马资源服务平台——驭马天下网络平台，开启了国内马业线上经营和线下交易的新型融合模式，这是产学研创合作发展模式下的重要技术孵化成果，为赛马赛事提供全方位科技服务，也是该专业大学生创新创业的独有特色实践平台，为本专业人才培养提供支撑和保障。</w:t>
            </w:r>
          </w:p>
          <w:p w:rsidR="008B32AF" w:rsidRDefault="008B32AF" w:rsidP="008B32AF">
            <w:pPr>
              <w:pStyle w:val="a8"/>
              <w:numPr>
                <w:ilvl w:val="0"/>
                <w:numId w:val="11"/>
              </w:numPr>
              <w:spacing w:line="360" w:lineRule="auto"/>
              <w:ind w:right="-62"/>
              <w:rPr>
                <w:rFonts w:ascii="Songti SC" w:eastAsia="Songti SC" w:hAnsi="Songti SC"/>
                <w:b/>
                <w:sz w:val="28"/>
              </w:rPr>
            </w:pPr>
            <w:r>
              <w:rPr>
                <w:rFonts w:ascii="Songti SC" w:eastAsia="Songti SC" w:hAnsi="Songti SC" w:hint="eastAsia"/>
                <w:b/>
                <w:sz w:val="28"/>
              </w:rPr>
              <w:t>教科研及人才培养社会影响力基础</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2008年，武汉商学院率先在我国高等教育中开创马术人才培养先河，开设全国首个赛马产业管理专业方向，创建我国高等院校中第一所马术学院，成立国内高校第一家赛马经济研究所，同时与天津体育学院共同培养我国第一批马术运动与管理专业硕士。学院坚持产学研创一体化发展，以培养符合行业需求的高素质应用型人才为目标。在前期专业建设的基础上，积极开展体育经济与管理（马术运动与管理方向）专业构建的探索与实践，获批湖北省本科高校专业综合改革试点项目、湖北省普通高等学校战略性新兴（支柱）产业人才培养计划等教学改革成果项目。开设本专业主要取得9个方面的成果：</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（1）开创性地创立我国体育经济与管理专业（马术运动与管理方向）教学体系，确立马术运动与管理专业方向人才培养目标和教学理念，构建和优化了专业课程结构；</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（2）创新政、校、企、行订单式人才培养模式，培养了数百名世界、全国冠军骑师、马产业精英人才，培育了一大批既有理论基础知识，又有实际动手能力的应用型专业人才；</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3）创建了具有一定影响力，能满足该专业教学要求的实训、实习基地，获批湖北高校省级示范实习实训基地、湖北高校省级重点实验教学示范中心，并拥有20多个国内外校外实习实训基地，极大助推了我国马产业发展；</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（4）建立高水平师资队伍，形成了专兼结合的“双师型”专业教学团队；</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（5）撰写了中国首套马术（赛马）领域系列专著，获得学界与业界的广泛认可；</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（6）创建孵化了我国首个马资源一站式服务平台——驭马天下网络平台，促进了学校多学科专业的交叉融合发展；</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（7）承办世界第七届军人运动会马术和现代五项比赛项目；</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（8）承担鄂疆马产业合作教育科研项目助推鄂疆马产业转型升级任务；</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（9）协助中国马协制定《中国速度赛马赛事技术标准》和《中国赛马产业发展规划》。</w:t>
            </w:r>
          </w:p>
          <w:p w:rsidR="008B32AF" w:rsidRDefault="008B32AF" w:rsidP="00A73D7F">
            <w:pPr>
              <w:spacing w:line="360" w:lineRule="auto"/>
              <w:ind w:firstLineChars="200" w:firstLine="482"/>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第一、深度对接区域经济社会发展，加快科技创新及成果转化，助推马产业转型升级</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在前期建设的基础上，闯出了一条服务地方经济社会发展的特色办学之路，充分发挥学院强大的人才资源优势，助力武汉马业复兴，成绩斐然：</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（1）为推动全国政协十二届三次会议第3959号提案“关于推进鄂疆赛马赛事合作促进马产</w:t>
            </w:r>
            <w:r>
              <w:rPr>
                <w:rFonts w:ascii="Songti SC" w:eastAsia="Songti SC" w:hAnsi="Songti SC" w:hint="eastAsia"/>
                <w:color w:val="000000"/>
                <w:sz w:val="24"/>
                <w:shd w:val="clear" w:color="auto" w:fill="FFFFFF"/>
              </w:rPr>
              <w:lastRenderedPageBreak/>
              <w:t>业转型升级的建议”的办理落实，起草鄂疆两地合作文件、材料已获国家、省、市各级政府部门批复，鄂疆马产业合作项目进入实施阶段；</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（2）受武汉市政府委托，学院牵头制定武汉市赛马产业五年（2016-2020）发展规划；</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（3）承办2016中国•武汉国际马产业高峰论坛（国内规模最大），英国、美国、爱尔兰，澳大利亚、意大利、香港等9个国家和地区近300名中外嘉宾与会；</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（4）创建我国首个马资源一站式服务平台，为马产业人群提供专业化、全方位的“互联网+马业”服务；</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（5）中国首次承办的世界最高级别军人运动会——第七届世界军人运动会马术及现代五项项目落户我校；</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 xml:space="preserve"> （6）受中国马协委托起草制定《中国速度赛马赛事技术标准》和《中国赛马产业发展规划》，为中国赛马产业科学、规范、持续发展奠定基础。</w:t>
            </w:r>
          </w:p>
          <w:p w:rsidR="008B32AF" w:rsidRDefault="008B32AF" w:rsidP="00A73D7F">
            <w:pPr>
              <w:spacing w:line="360" w:lineRule="auto"/>
              <w:ind w:firstLineChars="200" w:firstLine="482"/>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第二、教科研水平显著提升，为全国高校院所开办相关专业提供建设蓝本</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在前期科学研究的基础上，科研取得丰硕成果：先后获得国家自然科学基金合作项目“卫生人员纵向整合对农村公共卫生系统绩效的作用机制研究”、国家体育总局重点领域攻关项目“我国经济转型背景下赛马产业构建与风险评估的研究”、国家社会科学基金子课题“新型城镇化背景下湖北省农村体育发展路径的研究”、湖北省社会科学基金项目“文化大发展大繁荣背景下湖北省赛马文化产业发展战略研究”、湖北省高等学校省级教学研究项目“高校马术运动与管理专业方向人才培养目标定位与课程设置的研究”、“以社会需求为导向的体育人才培养模式研究”、湖北省高等学校优秀中青年科技创新团队计划项目“赛马产业服务与管理”、武汉市科技创新公共服务平台“马匹运动能力鉴定评价服务平台”等30余项国家级、省部级、市级科学研究项目。在国内外学术期刊上公开发表高水平学术论文260余篇，出版专著教材30余部，包括中国首套马术（赛马）领域系列专著；荣获国家级、省级、市级科研成果奖20余项。</w:t>
            </w:r>
          </w:p>
          <w:p w:rsidR="008B32AF" w:rsidRDefault="008B32AF" w:rsidP="00A73D7F">
            <w:pPr>
              <w:spacing w:line="360" w:lineRule="auto"/>
              <w:ind w:firstLineChars="200" w:firstLine="482"/>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第三、专业人才培养质量明显提高，为马产业转型升级输送高质量应用型人才</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在前期人才培养基础上，2016年体育经济与管理（马术运动与管理方向）专业就业率高达96.91%，全校排名第一。历届多名学生入选国际顶级赛马教育机构学习深造。与200余家行业企业达成实习就业合作，每届学生被企业提前“预定”，人才供不应求。政府、行政主管部门及业界对体育经济与管理（马术运动与管理方向）专业人才培养工作给予高度认可，国务院研究室在报送中央领导参阅的决策参考 “积极稳妥推进国家公益性赛马彩票发行试点工作进展情况调查”中明确提到首个赛马产业管理专业大学生，对本专业人才培养给予了充分肯定。中国马术协会领导多次到校实地考察，充分肯定了本专业为中国马术、赛马产业的健康快速发展做出的重要贡献。</w:t>
            </w:r>
          </w:p>
          <w:p w:rsidR="008B32AF" w:rsidRDefault="008B32AF" w:rsidP="00A73D7F">
            <w:pPr>
              <w:spacing w:line="360" w:lineRule="auto"/>
              <w:ind w:firstLineChars="200" w:firstLine="482"/>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第四、引起社会媒体广泛关注，国内外交流显著增加</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中央人民广播电台、新华社、中国日报、光明报、香港文汇报、新华网、人民网、成都商报、</w:t>
            </w:r>
            <w:r>
              <w:rPr>
                <w:rFonts w:ascii="Songti SC" w:eastAsia="Songti SC" w:hAnsi="Songti SC" w:hint="eastAsia"/>
                <w:color w:val="000000"/>
                <w:sz w:val="24"/>
                <w:shd w:val="clear" w:color="auto" w:fill="FFFFFF"/>
              </w:rPr>
              <w:lastRenderedPageBreak/>
              <w:t>羊城晚报、湖北日报、长江日报、武汉电视台、湖南卫视、台湾东森电视台等多家媒体多次对我院体育经济与管理（马术运动与管理方向）专业进行专题报导，肯定了我校率先开设体育经济与管理（马术运动与管理方向）的先进办学理念和创举，显著扩大马术（赛马）专业教育的社会影响。</w:t>
            </w:r>
          </w:p>
          <w:p w:rsidR="008B32AF" w:rsidRDefault="008B32AF" w:rsidP="00A73D7F">
            <w:pPr>
              <w:spacing w:line="360" w:lineRule="auto"/>
              <w:ind w:firstLineChars="200" w:firstLine="480"/>
              <w:rPr>
                <w:rFonts w:ascii="Songti SC" w:eastAsia="Songti SC" w:hAnsi="Songti SC"/>
                <w:color w:val="000000"/>
                <w:sz w:val="24"/>
                <w:shd w:val="clear" w:color="auto" w:fill="FFFFFF"/>
              </w:rPr>
            </w:pPr>
            <w:r>
              <w:rPr>
                <w:rFonts w:ascii="Songti SC" w:eastAsia="Songti SC" w:hAnsi="Songti SC" w:hint="eastAsia"/>
                <w:color w:val="000000"/>
                <w:sz w:val="24"/>
                <w:shd w:val="clear" w:color="auto" w:fill="FFFFFF"/>
              </w:rPr>
              <w:t>为国内外来访院校介绍和分享教学改革经验，起到了良好的示范与辐射作用。目前已同英国、法国、澳大利亚、爱尔兰、新西兰等马业机构建立了合作关系，与澳大利亚北墨尔本高等技术学院签订联合培养学生协议，与荷兰体育学院签订马术项目战略合作备忘录、与法国马业集团签署共建中法国际马术学院项目备忘录等。</w:t>
            </w:r>
          </w:p>
          <w:p w:rsidR="008B32AF" w:rsidRDefault="008B32AF" w:rsidP="008B32AF">
            <w:pPr>
              <w:pStyle w:val="a8"/>
              <w:numPr>
                <w:ilvl w:val="0"/>
                <w:numId w:val="11"/>
              </w:numPr>
              <w:spacing w:line="360" w:lineRule="auto"/>
              <w:ind w:right="-62"/>
              <w:rPr>
                <w:rFonts w:ascii="Songti SC" w:eastAsia="Songti SC" w:hAnsi="Songti SC"/>
                <w:b/>
                <w:sz w:val="28"/>
              </w:rPr>
            </w:pPr>
            <w:r>
              <w:rPr>
                <w:rFonts w:ascii="Songti SC" w:eastAsia="Songti SC" w:hAnsi="Songti SC" w:hint="eastAsia"/>
                <w:b/>
                <w:sz w:val="28"/>
              </w:rPr>
              <w:t>学校专业建设规划</w:t>
            </w:r>
          </w:p>
          <w:p w:rsidR="008B32AF" w:rsidRDefault="008B32AF" w:rsidP="00A73D7F">
            <w:pPr>
              <w:spacing w:before="66" w:line="364" w:lineRule="auto"/>
              <w:ind w:right="469"/>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（1）总体思路</w:t>
            </w:r>
          </w:p>
          <w:p w:rsidR="008B32AF" w:rsidRDefault="008B32AF" w:rsidP="008B32AF">
            <w:pPr>
              <w:spacing w:before="66" w:line="364" w:lineRule="auto"/>
              <w:ind w:right="469" w:firstLineChars="250" w:firstLine="550"/>
              <w:rPr>
                <w:rFonts w:ascii="Songti SC" w:eastAsia="Songti SC" w:hAnsi="Songti SC"/>
              </w:rPr>
            </w:pPr>
            <w:r>
              <w:rPr>
                <w:rFonts w:ascii="Songti SC" w:eastAsia="Songti SC" w:hAnsi="Songti SC" w:hint="eastAsia"/>
              </w:rPr>
              <w:t>武汉商学院是2013年经教育部批准在武汉商业服务学院基础上建立的普通本科院校，是湖北省第一批转型发展试点院校，由武汉市人民政府举办，业务主管部门是湖北省教育厅。学校坐落于武汉经济技术开发区后官湖畔，校园占地面积约67万平方米，校舍建筑面积约33万平方米。学校全日制办学规模近一万四千人，坚持立足武汉、面向湖北、辐射全国，面向现代服务业，重点培养服务区域经济社会发展所需要的应用型、技术技能型人才。“兵马乃强国之本”。马在历史上是国家实力的象征，帮助人类加快了社会变革，推动了历史进步。马在现代是文化体育娱乐的重要载体，振奋了民族精神，丰富了人民生活。我国是养马大国，马术运动历史悠久，马文化底蕴深厚，马产业蓄势待发。马产业是指所有与马相关的经济活动的集合，包括马匹繁育、饲养、销售、防疫、各类马术运动及其辅助性活动等经济活动。发展现代马产业，对于推进供给侧结构性改革、培育新业态新模式、助力民族地区乡村振兴、满足群众健身休闲需求、深化“一带一路”建设具有重要意义。</w:t>
            </w:r>
          </w:p>
          <w:p w:rsidR="008B32AF" w:rsidRDefault="008B32AF" w:rsidP="008B32AF">
            <w:pPr>
              <w:spacing w:before="66" w:line="364" w:lineRule="auto"/>
              <w:ind w:right="469" w:firstLineChars="250" w:firstLine="550"/>
              <w:rPr>
                <w:rFonts w:ascii="Songti SC" w:eastAsia="Songti SC" w:hAnsi="Songti SC"/>
              </w:rPr>
            </w:pPr>
            <w:r>
              <w:rPr>
                <w:rFonts w:ascii="Songti SC" w:eastAsia="Songti SC" w:hAnsi="Songti SC" w:hint="eastAsia"/>
              </w:rPr>
              <w:t>学校新增设马业科学专业，是武汉商学院国际马术学院在面对并满足社会新产业发展需求而作出的选择。利用武汉商学院国际马术学院赛马产业管理专业、运动康复专业及休闲体育专业深厚的发展基础，以及广泛的社会资源、国际友好院校、科研机构、人士的无私帮助，培养掌握培养德、智、体、美全面发展，掌握动物科学、生命科学等基本理论、基本知识和基本技能，具备从事马属动物遗传育种与繁殖、营养与饲料、马医学及马术等方面的基本能力，能在马业科学及相关领域从事教学与科研、技术与设计、推广与开发、经营与管理工作，特别是在马产业领域具有一定专业特长的高级应用型人才。学校在发展过程中，专业建设不平衡等问题较为突出，一些优势专业的潜力挖掘的不够深入。例如，赛马运动组织与管理享有广泛的社会声誉，培养人才的条件与质量高，通过培养方向或者新的专业的设置，完全可以为国家、地方经济的发展培养各具特色的专业人才。“十三五”期间，学校的专业建设发展总体要求的主要目标之一是，坚持内涵式的发展道路，进一步强化专业建设，特色更加鲜明，建设8-10个省内一流、国内有影响的重点专业（群）。对于马术学院来说主要发展任务之一是“优化专业结构，提升专业建设水平”，“打造专业品牌效应，培育特色专业，积极发展交叉新兴、符合社会需求的专业，培育新的专业生长点”。而构建现代教育体系，积极推进高等教育教学改</w:t>
            </w:r>
            <w:r>
              <w:rPr>
                <w:rFonts w:ascii="Songti SC" w:eastAsia="Songti SC" w:hAnsi="Songti SC" w:hint="eastAsia"/>
              </w:rPr>
              <w:lastRenderedPageBreak/>
              <w:t>革，培养创新型人才，成为高等教育面临的重大课题和主要任务。</w:t>
            </w:r>
          </w:p>
          <w:p w:rsidR="008B32AF" w:rsidRDefault="008B32AF" w:rsidP="00A73D7F">
            <w:pPr>
              <w:spacing w:before="66" w:line="364" w:lineRule="auto"/>
              <w:ind w:right="469"/>
              <w:rPr>
                <w:rFonts w:ascii="Songti SC" w:eastAsia="Songti SC" w:hAnsi="Songti SC"/>
                <w:b/>
                <w:color w:val="000000"/>
                <w:sz w:val="24"/>
                <w:shd w:val="clear" w:color="auto" w:fill="FFFFFF"/>
              </w:rPr>
            </w:pPr>
            <w:r>
              <w:rPr>
                <w:rFonts w:ascii="Songti SC" w:eastAsia="Songti SC" w:hAnsi="Songti SC" w:hint="eastAsia"/>
                <w:b/>
                <w:color w:val="000000"/>
                <w:sz w:val="24"/>
                <w:shd w:val="clear" w:color="auto" w:fill="FFFFFF"/>
              </w:rPr>
              <w:t>（2）具体举措</w:t>
            </w:r>
          </w:p>
          <w:p w:rsidR="008B32AF" w:rsidRDefault="008B32AF" w:rsidP="00A73D7F">
            <w:pPr>
              <w:pStyle w:val="a6"/>
              <w:shd w:val="clear" w:color="auto" w:fill="FFFFFF"/>
              <w:spacing w:before="0" w:beforeAutospacing="0" w:after="0" w:afterAutospacing="0" w:line="400" w:lineRule="atLeast"/>
              <w:ind w:firstLineChars="250" w:firstLine="525"/>
              <w:rPr>
                <w:rFonts w:ascii="Songti SC" w:eastAsia="Songti SC" w:hAnsi="Songti SC"/>
                <w:sz w:val="21"/>
              </w:rPr>
            </w:pPr>
            <w:r>
              <w:rPr>
                <w:rFonts w:ascii="Songti SC" w:eastAsia="Songti SC" w:hAnsi="Songti SC" w:hint="eastAsia"/>
                <w:sz w:val="21"/>
              </w:rPr>
              <w:t>加强师资队伍建设，打造优秀的专业团队。通过“走出去，引进来”相结合的方针，每年从国内双一流高校、国外著名高校及优秀企业引进2-3名学历高、人品好、能力强的专业相关教师，同时加强现有教师成员的专业培训和实践锻炼，不断扩大充实马业科学专业教研室师资规模，提高师资质量，打造一支优秀的专业教学团队。</w:t>
            </w:r>
          </w:p>
          <w:p w:rsidR="008B32AF" w:rsidRDefault="008B32AF" w:rsidP="00A73D7F">
            <w:pPr>
              <w:pStyle w:val="a6"/>
              <w:shd w:val="clear" w:color="auto" w:fill="FFFFFF"/>
              <w:spacing w:before="0" w:beforeAutospacing="0" w:after="0" w:afterAutospacing="0" w:line="400" w:lineRule="atLeast"/>
              <w:ind w:firstLineChars="200" w:firstLine="420"/>
              <w:rPr>
                <w:rFonts w:ascii="Songti SC" w:eastAsia="Songti SC" w:hAnsi="Songti SC"/>
                <w:sz w:val="21"/>
              </w:rPr>
            </w:pPr>
            <w:r>
              <w:rPr>
                <w:rFonts w:ascii="Songti SC" w:eastAsia="Songti SC" w:hAnsi="Songti SC" w:hint="eastAsia"/>
                <w:sz w:val="21"/>
              </w:rPr>
              <w:t>完善教研室组织结构，建设一支老中青结合的专业结构合理的优秀教学组织。进一步优化教研室组织结构，明确教研室功能职责和定位，根据教研室各位教师的专业优势进行教师岗位定位和分类管理，同时明晰各自的学术研究方向，做到人尽其才，才尽其用。十三五期间教研室力争推出2名湖北名师，成立湖北省名师工作室。</w:t>
            </w:r>
          </w:p>
          <w:p w:rsidR="008B32AF" w:rsidRDefault="008B32AF" w:rsidP="00A73D7F">
            <w:pPr>
              <w:pStyle w:val="a6"/>
              <w:shd w:val="clear" w:color="auto" w:fill="FFFFFF"/>
              <w:spacing w:before="0" w:beforeAutospacing="0" w:after="0" w:afterAutospacing="0" w:line="400" w:lineRule="atLeast"/>
              <w:ind w:firstLineChars="250" w:firstLine="525"/>
              <w:rPr>
                <w:rFonts w:ascii="Songti SC" w:eastAsia="Songti SC" w:hAnsi="Songti SC"/>
                <w:sz w:val="21"/>
              </w:rPr>
            </w:pPr>
            <w:r>
              <w:rPr>
                <w:rFonts w:ascii="Songti SC" w:eastAsia="Songti SC" w:hAnsi="Songti SC" w:hint="eastAsia"/>
                <w:sz w:val="21"/>
              </w:rPr>
              <w:t>继续协助学院推进湖北省试点学院建设，落实“一制三化”试点班建设实践，培养更多卓越骑师和国际化马业管理人才。借助试点学院建设的东风， 不断完善人才培养方案，全面落实推进导师制、小班化、个性化、国际化的人才培养路径，加强试点班建设，为社会和行业培养更优质的马业人才,锻造更多的马业精英。</w:t>
            </w:r>
          </w:p>
          <w:p w:rsidR="008B32AF" w:rsidRDefault="008B32AF" w:rsidP="00A73D7F">
            <w:pPr>
              <w:pStyle w:val="a6"/>
              <w:shd w:val="clear" w:color="auto" w:fill="FFFFFF"/>
              <w:spacing w:before="0" w:beforeAutospacing="0" w:after="0" w:afterAutospacing="0" w:line="400" w:lineRule="atLeast"/>
              <w:ind w:firstLineChars="250" w:firstLine="525"/>
              <w:rPr>
                <w:rFonts w:ascii="Songti SC" w:eastAsia="Songti SC" w:hAnsi="Songti SC"/>
                <w:sz w:val="21"/>
              </w:rPr>
            </w:pPr>
            <w:r>
              <w:rPr>
                <w:rFonts w:ascii="Songti SC" w:eastAsia="Songti SC" w:hAnsi="Songti SC" w:hint="eastAsia"/>
                <w:sz w:val="21"/>
              </w:rPr>
              <w:t>完善课程建设体系，打造多元课程体系。积极探索课程改革创新方式方法，在现有基础上减少课程基本学时，推进小班教学、双语教学、全英语授课等教学方式改革。通过校企共建，开发出有特色的专业教材和企业课程，通过自编教材、讲义等方式优化教材，并逐渐扩大自编教材知名度，开设企业专业课程，加强微课、在线课程等示范性课程建设，构建门类齐全、层次多样的多元化课程体系。</w:t>
            </w:r>
          </w:p>
          <w:p w:rsidR="008B32AF" w:rsidRDefault="008B32AF" w:rsidP="00A73D7F">
            <w:pPr>
              <w:pStyle w:val="a6"/>
              <w:shd w:val="clear" w:color="auto" w:fill="FFFFFF"/>
              <w:spacing w:before="0" w:beforeAutospacing="0" w:after="0" w:afterAutospacing="0" w:line="400" w:lineRule="atLeast"/>
              <w:ind w:firstLineChars="250" w:firstLine="525"/>
              <w:rPr>
                <w:rFonts w:ascii="Songti SC" w:eastAsia="Songti SC" w:hAnsi="Songti SC"/>
                <w:sz w:val="21"/>
              </w:rPr>
            </w:pPr>
            <w:r>
              <w:rPr>
                <w:rFonts w:ascii="Songti SC" w:eastAsia="Songti SC" w:hAnsi="Songti SC" w:hint="eastAsia"/>
                <w:sz w:val="21"/>
              </w:rPr>
              <w:t>继续改革教学模式，完善教学考核评价方式，提高课堂教学质量。结合马术运动与管理专业核心课程，进行项目化教学改革，通过项目划分的方式把课程内容整合成一系列任务，学生以扮演实际工作岗位中的员工角色的方式完成任务。学生在各个任务完成中既学到基础知识，又掌握实际技能，培养职业素养。通过学生评教、同行评教、领导评教及平时表现对教师进行多面考核评价，通过加强平时成绩的细分对学生进行多样性的学习过程评价，通过课堂监管，督促师生共同提高课堂教学质量，打造更多的金课，淘汰水课，提高课堂教学质量，进一步完善教学体系。</w:t>
            </w:r>
          </w:p>
          <w:p w:rsidR="008B32AF" w:rsidRDefault="008B32AF" w:rsidP="00A73D7F">
            <w:pPr>
              <w:pStyle w:val="a6"/>
              <w:shd w:val="clear" w:color="auto" w:fill="FFFFFF"/>
              <w:spacing w:before="0" w:beforeAutospacing="0" w:after="0" w:afterAutospacing="0" w:line="400" w:lineRule="atLeast"/>
              <w:ind w:firstLineChars="250" w:firstLine="525"/>
              <w:rPr>
                <w:rFonts w:ascii="Songti SC" w:eastAsia="Songti SC" w:hAnsi="Songti SC"/>
                <w:sz w:val="21"/>
              </w:rPr>
            </w:pPr>
            <w:r>
              <w:rPr>
                <w:rFonts w:ascii="Songti SC" w:eastAsia="Songti SC" w:hAnsi="Songti SC" w:hint="eastAsia"/>
                <w:sz w:val="21"/>
              </w:rPr>
              <w:t>不断完善学生实习实训基地，改善实习实践环境。继续完善与合作实习单位的关系，重新评估实习基地，优选高质量的马场和马术俱乐部，淘汰一批管理不规范的实习基地，为学生创造良好的实习环境。加大校内实训基地建设的步伐，逐步发展校外实习实训基地，充分利用已有实习实训基地上下游企业资源，构建合作企业资源池，同时依托专业已有的实践教学基地，不断开发多个稳定的校内外教学实习基地，为人才培养、学生就业搭建好的平台。</w:t>
            </w:r>
          </w:p>
          <w:p w:rsidR="008B32AF" w:rsidRDefault="008B32AF" w:rsidP="00A73D7F">
            <w:pPr>
              <w:pStyle w:val="a6"/>
              <w:shd w:val="clear" w:color="auto" w:fill="FFFFFF"/>
              <w:spacing w:before="0" w:beforeAutospacing="0" w:after="0" w:afterAutospacing="0" w:line="400" w:lineRule="atLeast"/>
              <w:ind w:firstLineChars="300" w:firstLine="630"/>
              <w:rPr>
                <w:rFonts w:ascii="Songti SC" w:eastAsia="Songti SC" w:hAnsi="Songti SC"/>
                <w:sz w:val="21"/>
              </w:rPr>
            </w:pPr>
            <w:r>
              <w:rPr>
                <w:rFonts w:ascii="Songti SC" w:eastAsia="Songti SC" w:hAnsi="Songti SC" w:hint="eastAsia"/>
                <w:sz w:val="21"/>
              </w:rPr>
              <w:t>积极申报高级别教研、科研项目，提高教研室整体学术水平。鼓励教研室成员团结协作，积极申报国家自科、社科项目，教育部、体育总局科研教研项目，以及省级教科研项目，申报《教学质量国家标准》相关教学研究课题，申报国家级基层教研组织和国家级教学团队，提高教师科研教研理论水平，更好服务实践教学。</w:t>
            </w:r>
          </w:p>
          <w:p w:rsidR="008B32AF" w:rsidRDefault="008B32AF" w:rsidP="00A73D7F">
            <w:pPr>
              <w:pStyle w:val="a6"/>
              <w:shd w:val="clear" w:color="auto" w:fill="FFFFFF"/>
              <w:spacing w:before="0" w:beforeAutospacing="0" w:after="0" w:afterAutospacing="0" w:line="400" w:lineRule="atLeast"/>
              <w:ind w:firstLineChars="350" w:firstLine="735"/>
              <w:rPr>
                <w:rFonts w:ascii="Songti SC" w:eastAsia="Songti SC" w:hAnsi="Songti SC"/>
                <w:sz w:val="21"/>
              </w:rPr>
            </w:pPr>
            <w:r>
              <w:rPr>
                <w:rFonts w:ascii="Songti SC" w:eastAsia="Songti SC" w:hAnsi="Songti SC" w:hint="eastAsia"/>
                <w:sz w:val="21"/>
              </w:rPr>
              <w:t>积极与政府、协会、企业合作，将强科研成果转化。主动与武汉马术协会、湖北马术协会、武汉市体育局、中国马术协会等合作，为其分担任务，成为马业智库。发挥团队力量，推进中国速度赛马赛事技术标准和赛马产业发展规划政策落地，为中国马业发展建言献策。</w:t>
            </w:r>
          </w:p>
          <w:p w:rsidR="008B32AF" w:rsidRDefault="008B32AF" w:rsidP="00A73D7F">
            <w:pPr>
              <w:pStyle w:val="a6"/>
              <w:shd w:val="clear" w:color="auto" w:fill="FFFFFF"/>
              <w:spacing w:before="0" w:beforeAutospacing="0" w:after="0" w:afterAutospacing="0" w:line="400" w:lineRule="atLeast"/>
              <w:ind w:firstLineChars="250" w:firstLine="525"/>
              <w:rPr>
                <w:rFonts w:ascii="Songti SC" w:eastAsia="Songti SC" w:hAnsi="Songti SC"/>
                <w:sz w:val="21"/>
              </w:rPr>
            </w:pPr>
            <w:r>
              <w:rPr>
                <w:rFonts w:ascii="Songti SC" w:eastAsia="Songti SC" w:hAnsi="Songti SC" w:hint="eastAsia"/>
                <w:sz w:val="21"/>
              </w:rPr>
              <w:t>积极融入“一带一路”国家战略，协助学院完成鄂疆马产业合作计划。我们将以“一带一路”战略为契机，以鄂疆马产业合作为抓手，共同推动传统马产业转型升级发展的合作。在 “十三五”期间，团队进一步深入挖掘和利用湖北赛马赛事资源，研究、建立赛马赛事标准体系，推进选马、育马以及马匹交易等领域的研</w:t>
            </w:r>
            <w:r>
              <w:rPr>
                <w:rFonts w:ascii="Songti SC" w:eastAsia="Songti SC" w:hAnsi="Songti SC" w:hint="eastAsia"/>
                <w:sz w:val="21"/>
              </w:rPr>
              <w:lastRenderedPageBreak/>
              <w:t>究和成果转化工作，立足赛马赛事，依托校企联合平台，大力培养赛事服务管理和专业技术领域的应用型专门人才。同时，要重点突出与新疆方面的协同配合，依托湖北赛马赛事的比较优势，继续在新疆开办马产业培训班，并进一步扩大培训规模，丰富培训内容；协助推进新疆马产业基地和马产品工业园的建设；合作建设马匹交易平台；联合申办马产业试点项目。</w:t>
            </w:r>
          </w:p>
          <w:p w:rsidR="008B32AF" w:rsidRDefault="008B32AF" w:rsidP="00A73D7F">
            <w:pPr>
              <w:pStyle w:val="a6"/>
              <w:shd w:val="clear" w:color="auto" w:fill="FFFFFF"/>
              <w:spacing w:before="0" w:beforeAutospacing="0" w:after="0" w:afterAutospacing="0" w:line="400" w:lineRule="atLeast"/>
              <w:ind w:firstLineChars="250" w:firstLine="525"/>
              <w:rPr>
                <w:rFonts w:ascii="Songti SC" w:eastAsia="Songti SC" w:hAnsi="Songti SC"/>
                <w:sz w:val="21"/>
              </w:rPr>
            </w:pPr>
            <w:r>
              <w:rPr>
                <w:rFonts w:ascii="Songti SC" w:eastAsia="Songti SC" w:hAnsi="Songti SC" w:hint="eastAsia"/>
                <w:sz w:val="21"/>
              </w:rPr>
              <w:t>紧抓第七届世界军人运动会承办契机，完善教学条件建设，服务学科专业发展。我校作为七军会现代五项（射击、击剑、</w:t>
            </w:r>
            <w:hyperlink r:id="rId10" w:tgtFrame="_blank" w:history="1">
              <w:r>
                <w:rPr>
                  <w:rFonts w:ascii="Songti SC" w:eastAsia="Songti SC" w:hAnsi="Songti SC" w:hint="eastAsia"/>
                  <w:sz w:val="21"/>
                </w:rPr>
                <w:t>游泳</w:t>
              </w:r>
            </w:hyperlink>
            <w:r>
              <w:rPr>
                <w:rFonts w:ascii="Songti SC" w:eastAsia="Songti SC" w:hAnsi="Songti SC" w:hint="eastAsia"/>
                <w:sz w:val="21"/>
              </w:rPr>
              <w:t>、</w:t>
            </w:r>
            <w:hyperlink r:id="rId11" w:tgtFrame="_blank" w:history="1">
              <w:r>
                <w:rPr>
                  <w:rFonts w:ascii="Songti SC" w:eastAsia="Songti SC" w:hAnsi="Songti SC" w:hint="eastAsia"/>
                  <w:sz w:val="21"/>
                </w:rPr>
                <w:t>马术</w:t>
              </w:r>
            </w:hyperlink>
            <w:r>
              <w:rPr>
                <w:rFonts w:ascii="Songti SC" w:eastAsia="Songti SC" w:hAnsi="Songti SC" w:hint="eastAsia"/>
                <w:sz w:val="21"/>
              </w:rPr>
              <w:t>和跑步）比赛项目的承办单位，将抢抓七军会契机，争取市政府在政策、经费投入等方面的支持，为我校基础设施与学科专业建设提供重要的发展机遇。 科学合理规划以马术运动为主体的体育公园，注重体育场馆设施的高效运营管理，充分发挥教研室团队力量，借助军运会东风，将专业建设迈上一个新的台阶。</w:t>
            </w:r>
          </w:p>
          <w:p w:rsidR="008B32AF" w:rsidRDefault="008B32AF" w:rsidP="00A73D7F">
            <w:pPr>
              <w:pStyle w:val="a5"/>
              <w:spacing w:before="7"/>
              <w:rPr>
                <w:rFonts w:ascii="Microsoft JhengHei"/>
                <w:b/>
                <w:sz w:val="25"/>
              </w:rPr>
            </w:pPr>
          </w:p>
          <w:p w:rsidR="008B32AF" w:rsidRDefault="008B32AF" w:rsidP="00A73D7F">
            <w:pPr>
              <w:pStyle w:val="a5"/>
              <w:spacing w:before="7"/>
              <w:rPr>
                <w:rFonts w:ascii="Microsoft JhengHei"/>
                <w:b/>
                <w:sz w:val="25"/>
              </w:rPr>
            </w:pPr>
          </w:p>
        </w:tc>
      </w:tr>
    </w:tbl>
    <w:p w:rsidR="008B32AF" w:rsidRDefault="008B32AF" w:rsidP="008B32AF">
      <w:pPr>
        <w:rPr>
          <w:rFonts w:ascii="Songti SC" w:eastAsia="Songti SC" w:hAnsi="Songti SC"/>
        </w:rPr>
      </w:pPr>
    </w:p>
    <w:p w:rsidR="008B32AF" w:rsidRDefault="008B32AF" w:rsidP="008B32AF">
      <w:pPr>
        <w:rPr>
          <w:rFonts w:ascii="Songti SC" w:eastAsia="Songti SC" w:hAnsi="Songti SC"/>
        </w:rPr>
      </w:pPr>
    </w:p>
    <w:p w:rsidR="008B32AF" w:rsidRDefault="008B32AF" w:rsidP="008B32AF">
      <w:pPr>
        <w:spacing w:line="364" w:lineRule="auto"/>
        <w:rPr>
          <w:rFonts w:hint="eastAsia"/>
          <w:sz w:val="24"/>
        </w:rPr>
      </w:pPr>
    </w:p>
    <w:p w:rsidR="008B32AF" w:rsidRDefault="008B32AF" w:rsidP="008B32AF">
      <w:pPr>
        <w:spacing w:line="364" w:lineRule="auto"/>
        <w:rPr>
          <w:rFonts w:hint="eastAsia"/>
          <w:sz w:val="24"/>
        </w:rPr>
      </w:pPr>
    </w:p>
    <w:p w:rsidR="008B32AF" w:rsidRDefault="008B32AF" w:rsidP="008B32AF">
      <w:pPr>
        <w:spacing w:line="364" w:lineRule="auto"/>
        <w:rPr>
          <w:rFonts w:hint="eastAsia"/>
          <w:sz w:val="24"/>
        </w:rPr>
      </w:pPr>
    </w:p>
    <w:p w:rsidR="008B32AF" w:rsidRDefault="008B32AF" w:rsidP="008B32AF">
      <w:pPr>
        <w:spacing w:line="364" w:lineRule="auto"/>
        <w:rPr>
          <w:rFonts w:hint="eastAsia"/>
          <w:sz w:val="24"/>
        </w:rPr>
      </w:pPr>
    </w:p>
    <w:p w:rsidR="008B32AF" w:rsidRDefault="008B32AF" w:rsidP="008B32AF">
      <w:pPr>
        <w:spacing w:line="364" w:lineRule="auto"/>
        <w:rPr>
          <w:rFonts w:hint="eastAsia"/>
          <w:sz w:val="24"/>
        </w:rPr>
      </w:pPr>
    </w:p>
    <w:p w:rsidR="008B32AF" w:rsidRDefault="008B32AF" w:rsidP="008B32AF">
      <w:pPr>
        <w:spacing w:line="364" w:lineRule="auto"/>
        <w:rPr>
          <w:rFonts w:hint="eastAsia"/>
          <w:sz w:val="24"/>
        </w:rPr>
      </w:pPr>
    </w:p>
    <w:p w:rsidR="008B32AF" w:rsidRDefault="008B32AF" w:rsidP="008B32AF">
      <w:pPr>
        <w:spacing w:line="364" w:lineRule="auto"/>
        <w:rPr>
          <w:rFonts w:hint="eastAsia"/>
          <w:sz w:val="24"/>
        </w:rPr>
      </w:pPr>
    </w:p>
    <w:p w:rsidR="008B32AF" w:rsidRDefault="008B32AF" w:rsidP="008B32AF">
      <w:pPr>
        <w:spacing w:line="364" w:lineRule="auto"/>
        <w:rPr>
          <w:rFonts w:hint="eastAsia"/>
          <w:sz w:val="24"/>
        </w:rPr>
      </w:pPr>
    </w:p>
    <w:p w:rsidR="008B32AF" w:rsidRDefault="008B32AF" w:rsidP="008B32AF">
      <w:pPr>
        <w:pStyle w:val="a5"/>
        <w:spacing w:before="3" w:after="1"/>
        <w:jc w:val="center"/>
        <w:rPr>
          <w:rFonts w:hint="eastAsia"/>
        </w:rPr>
      </w:pPr>
      <w:r>
        <w:t>8.申请增设专业人才培养方案</w:t>
      </w:r>
    </w:p>
    <w:tbl>
      <w:tblPr>
        <w:tblStyle w:val="a7"/>
        <w:tblW w:w="0" w:type="auto"/>
        <w:tblLook w:val="04A0" w:firstRow="1" w:lastRow="0" w:firstColumn="1" w:lastColumn="0" w:noHBand="0" w:noVBand="1"/>
      </w:tblPr>
      <w:tblGrid>
        <w:gridCol w:w="10266"/>
      </w:tblGrid>
      <w:tr w:rsidR="008B32AF" w:rsidTr="00A73D7F">
        <w:tc>
          <w:tcPr>
            <w:tcW w:w="10266" w:type="dxa"/>
          </w:tcPr>
          <w:p w:rsidR="008B32AF" w:rsidRDefault="008B32AF" w:rsidP="00A73D7F">
            <w:pPr>
              <w:spacing w:before="66" w:line="242" w:lineRule="auto"/>
              <w:ind w:left="218" w:right="470"/>
              <w:rPr>
                <w:sz w:val="24"/>
              </w:rPr>
            </w:pPr>
            <w:r>
              <w:rPr>
                <w:rFonts w:hint="eastAsia"/>
                <w:sz w:val="24"/>
              </w:rPr>
              <w:t>(</w:t>
            </w:r>
            <w:r>
              <w:rPr>
                <w:spacing w:val="-4"/>
                <w:sz w:val="24"/>
              </w:rPr>
              <w:t>包括培养目标、基本要求、修业年限、授予学位、主要课程、主要实践性教学环节和主</w:t>
            </w:r>
            <w:r>
              <w:rPr>
                <w:spacing w:val="-1"/>
                <w:sz w:val="24"/>
              </w:rPr>
              <w:t>要专业实验、教学计划等内容</w:t>
            </w:r>
            <w:r>
              <w:rPr>
                <w:spacing w:val="-120"/>
                <w:sz w:val="24"/>
              </w:rPr>
              <w:t>）</w:t>
            </w:r>
          </w:p>
          <w:p w:rsidR="008B32AF" w:rsidRDefault="008B32AF" w:rsidP="00A73D7F">
            <w:pPr>
              <w:spacing w:before="66" w:line="242" w:lineRule="auto"/>
              <w:ind w:right="470"/>
              <w:rPr>
                <w:sz w:val="24"/>
              </w:rPr>
            </w:pPr>
          </w:p>
          <w:p w:rsidR="008B32AF" w:rsidRDefault="008B32AF" w:rsidP="00A73D7F">
            <w:pPr>
              <w:spacing w:line="242" w:lineRule="auto"/>
              <w:ind w:firstLineChars="100" w:firstLine="240"/>
              <w:rPr>
                <w:sz w:val="24"/>
                <w:lang w:val="en-US"/>
              </w:rPr>
            </w:pPr>
            <w:r>
              <w:rPr>
                <w:rFonts w:hint="eastAsia"/>
                <w:sz w:val="24"/>
                <w:lang w:val="en-US"/>
              </w:rPr>
              <w:t>1、培养目标：</w:t>
            </w:r>
          </w:p>
          <w:p w:rsidR="008B32AF" w:rsidRDefault="008B32AF" w:rsidP="008B32AF">
            <w:pPr>
              <w:spacing w:line="242" w:lineRule="auto"/>
              <w:ind w:leftChars="109" w:left="240" w:firstLineChars="200" w:firstLine="480"/>
              <w:rPr>
                <w:sz w:val="24"/>
                <w:lang w:val="en-US"/>
              </w:rPr>
            </w:pPr>
            <w:r>
              <w:rPr>
                <w:rFonts w:hint="eastAsia"/>
                <w:sz w:val="24"/>
                <w:lang w:val="en-US"/>
              </w:rPr>
              <w:t>主要培养学生具备马属动物遗传育种与繁殖、营养、医学及马术等方面的基本理论和</w:t>
            </w:r>
          </w:p>
          <w:p w:rsidR="008B32AF" w:rsidRDefault="008B32AF" w:rsidP="008B32AF">
            <w:pPr>
              <w:spacing w:line="242" w:lineRule="auto"/>
              <w:ind w:leftChars="109" w:left="240"/>
              <w:rPr>
                <w:sz w:val="24"/>
                <w:lang w:val="en-US"/>
              </w:rPr>
            </w:pPr>
            <w:r>
              <w:rPr>
                <w:rFonts w:hint="eastAsia"/>
                <w:sz w:val="24"/>
                <w:lang w:val="en-US"/>
              </w:rPr>
              <w:t>操作技能，能在马科学及相关领域从事马（驴）育种繁殖、饲养管理、营养调配，马的调教、饲料生产、疾病防治，马用具用品生产、马场设施建造、马术运动等业务与技术工作；还可从事与马业相关的研究、培训、商贸服务、经营与管理、教学与科研等相应工作。</w:t>
            </w:r>
          </w:p>
          <w:p w:rsidR="008B32AF" w:rsidRDefault="008B32AF" w:rsidP="00A73D7F">
            <w:pPr>
              <w:spacing w:line="242" w:lineRule="auto"/>
              <w:rPr>
                <w:sz w:val="24"/>
                <w:lang w:val="en-US"/>
              </w:rPr>
            </w:pPr>
          </w:p>
          <w:p w:rsidR="008B32AF" w:rsidRDefault="008B32AF" w:rsidP="008B32AF">
            <w:pPr>
              <w:numPr>
                <w:ilvl w:val="0"/>
                <w:numId w:val="14"/>
              </w:numPr>
              <w:spacing w:line="242" w:lineRule="auto"/>
              <w:ind w:firstLineChars="100" w:firstLine="240"/>
              <w:rPr>
                <w:sz w:val="24"/>
                <w:lang w:val="en-US"/>
              </w:rPr>
            </w:pPr>
            <w:r>
              <w:rPr>
                <w:rFonts w:hint="eastAsia"/>
                <w:sz w:val="24"/>
                <w:lang w:val="en-US"/>
              </w:rPr>
              <w:t>基本要求：</w:t>
            </w:r>
          </w:p>
          <w:p w:rsidR="008B32AF" w:rsidRDefault="008B32AF" w:rsidP="00A73D7F">
            <w:pPr>
              <w:spacing w:line="242" w:lineRule="auto"/>
              <w:ind w:firstLineChars="300" w:firstLine="720"/>
              <w:rPr>
                <w:sz w:val="24"/>
                <w:lang w:val="en-US"/>
              </w:rPr>
            </w:pPr>
            <w:r>
              <w:rPr>
                <w:rFonts w:hint="eastAsia"/>
                <w:sz w:val="24"/>
                <w:lang w:val="en-US"/>
              </w:rPr>
              <w:t xml:space="preserve">过学习与实践，该专业毕业生应达到如下要求： </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掌握高等数学、物理、化学和生命科学等基本理论和基础知识，具备科学研究和学</w:t>
            </w:r>
          </w:p>
          <w:p w:rsidR="008B32AF" w:rsidRDefault="008B32AF" w:rsidP="008B32AF">
            <w:pPr>
              <w:spacing w:line="242" w:lineRule="auto"/>
              <w:ind w:leftChars="100" w:left="220"/>
              <w:rPr>
                <w:sz w:val="24"/>
                <w:lang w:val="en-US"/>
              </w:rPr>
            </w:pPr>
            <w:r>
              <w:rPr>
                <w:rFonts w:hint="eastAsia"/>
                <w:sz w:val="24"/>
                <w:lang w:val="en-US"/>
              </w:rPr>
              <w:t xml:space="preserve">科基础实验操作的基本能力； </w:t>
            </w:r>
          </w:p>
          <w:p w:rsidR="008B32AF" w:rsidRDefault="008B32AF" w:rsidP="008B32AF">
            <w:pPr>
              <w:numPr>
                <w:ilvl w:val="0"/>
                <w:numId w:val="15"/>
              </w:numPr>
              <w:spacing w:line="242" w:lineRule="auto"/>
              <w:ind w:firstLineChars="100" w:firstLine="240"/>
              <w:rPr>
                <w:sz w:val="24"/>
                <w:lang w:val="en-US"/>
              </w:rPr>
            </w:pPr>
            <w:r>
              <w:rPr>
                <w:sz w:val="24"/>
                <w:szCs w:val="24"/>
              </w:rPr>
              <w:t>掌握动物生产与管理、动物遗传育种与繁殖、动物营养与饲料等方 面的基本理论和</w:t>
            </w:r>
          </w:p>
          <w:p w:rsidR="008B32AF" w:rsidRDefault="008B32AF" w:rsidP="008B32AF">
            <w:pPr>
              <w:spacing w:line="242" w:lineRule="auto"/>
              <w:ind w:leftChars="100" w:left="220"/>
              <w:rPr>
                <w:sz w:val="24"/>
                <w:szCs w:val="24"/>
              </w:rPr>
            </w:pPr>
            <w:r>
              <w:rPr>
                <w:sz w:val="24"/>
                <w:szCs w:val="24"/>
              </w:rPr>
              <w:t>基本知识，着重掌握马属动物生产、马营养、马兽医、马 术等相关方面的基本知识，具有</w:t>
            </w:r>
          </w:p>
          <w:p w:rsidR="008B32AF" w:rsidRDefault="008B32AF" w:rsidP="008B32AF">
            <w:pPr>
              <w:spacing w:line="242" w:lineRule="auto"/>
              <w:ind w:leftChars="100" w:left="220"/>
              <w:rPr>
                <w:sz w:val="24"/>
                <w:szCs w:val="24"/>
              </w:rPr>
            </w:pPr>
            <w:r>
              <w:rPr>
                <w:sz w:val="24"/>
                <w:szCs w:val="24"/>
              </w:rPr>
              <w:t>马生产与管理、马育种和繁殖、马用饲料 加工与利用、马疾病诊疗、马术基础等方面的基</w:t>
            </w:r>
          </w:p>
          <w:p w:rsidR="008B32AF" w:rsidRDefault="008B32AF" w:rsidP="008B32AF">
            <w:pPr>
              <w:spacing w:line="242" w:lineRule="auto"/>
              <w:ind w:leftChars="100" w:left="220"/>
              <w:rPr>
                <w:sz w:val="24"/>
                <w:lang w:val="en-US"/>
              </w:rPr>
            </w:pPr>
            <w:r>
              <w:rPr>
                <w:sz w:val="24"/>
                <w:szCs w:val="24"/>
              </w:rPr>
              <w:t>本能力。</w:t>
            </w:r>
            <w:r>
              <w:rPr>
                <w:rFonts w:hint="eastAsia"/>
                <w:sz w:val="24"/>
                <w:lang w:val="en-US"/>
              </w:rPr>
              <w:t>掌握动物科学领域的基本知识，具备从事动物生产与管理的基本技术和能力；</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lastRenderedPageBreak/>
              <w:t>掌握生命科学、动物医学的学科前沿知识与实验技术，具备职业迁 移和可持续发展</w:t>
            </w:r>
          </w:p>
          <w:p w:rsidR="008B32AF" w:rsidRDefault="008B32AF" w:rsidP="008B32AF">
            <w:pPr>
              <w:spacing w:line="242" w:lineRule="auto"/>
              <w:ind w:leftChars="100" w:left="220"/>
              <w:rPr>
                <w:sz w:val="24"/>
                <w:lang w:val="en-US"/>
              </w:rPr>
            </w:pPr>
            <w:r>
              <w:rPr>
                <w:rFonts w:hint="eastAsia"/>
                <w:sz w:val="24"/>
                <w:lang w:val="en-US"/>
              </w:rPr>
              <w:t>基本素质与能力；</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熟悉国家动物生产、动物医学事业发展规划、兽医防疫检疫、环境、保护等有关法</w:t>
            </w:r>
          </w:p>
          <w:p w:rsidR="008B32AF" w:rsidRDefault="008B32AF" w:rsidP="008B32AF">
            <w:pPr>
              <w:spacing w:line="242" w:lineRule="auto"/>
              <w:ind w:leftChars="100" w:left="220"/>
              <w:rPr>
                <w:sz w:val="24"/>
                <w:lang w:val="en-US"/>
              </w:rPr>
            </w:pPr>
            <w:r>
              <w:rPr>
                <w:rFonts w:hint="eastAsia"/>
                <w:sz w:val="24"/>
                <w:lang w:val="en-US"/>
              </w:rPr>
              <w:t xml:space="preserve">律和法规，具备兽医卫生管理与执法能力； </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 xml:space="preserve">掌握资料查询、文献检索的基本方法，具备独立获得和处理信息的能力； </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具有一定的调查研究与决策、试验设计、试验结果分析、归纳整理资料、撰写论文</w:t>
            </w:r>
          </w:p>
          <w:p w:rsidR="008B32AF" w:rsidRDefault="008B32AF" w:rsidP="008B32AF">
            <w:pPr>
              <w:spacing w:line="242" w:lineRule="auto"/>
              <w:ind w:leftChars="100" w:left="220"/>
              <w:rPr>
                <w:sz w:val="24"/>
                <w:lang w:val="en-US"/>
              </w:rPr>
            </w:pPr>
            <w:r>
              <w:rPr>
                <w:rFonts w:hint="eastAsia"/>
                <w:sz w:val="24"/>
                <w:lang w:val="en-US"/>
              </w:rPr>
              <w:t>的能力；</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具有较高的人文和科学素养，具有较强的语言表达能力、沟通能力和与人相处的能</w:t>
            </w:r>
          </w:p>
          <w:p w:rsidR="008B32AF" w:rsidRDefault="008B32AF" w:rsidP="008B32AF">
            <w:pPr>
              <w:spacing w:line="242" w:lineRule="auto"/>
              <w:ind w:leftChars="100" w:left="220"/>
              <w:rPr>
                <w:sz w:val="24"/>
                <w:lang w:val="en-US"/>
              </w:rPr>
            </w:pPr>
            <w:r>
              <w:rPr>
                <w:rFonts w:hint="eastAsia"/>
                <w:sz w:val="24"/>
                <w:lang w:val="en-US"/>
              </w:rPr>
              <w:t xml:space="preserve">力，具有较强的创业组织与管理能力。 </w:t>
            </w:r>
          </w:p>
          <w:p w:rsidR="008B32AF" w:rsidRDefault="008B32AF" w:rsidP="00A73D7F">
            <w:pPr>
              <w:spacing w:line="242" w:lineRule="auto"/>
              <w:rPr>
                <w:sz w:val="24"/>
                <w:lang w:val="en-US"/>
              </w:rPr>
            </w:pPr>
            <w:r>
              <w:rPr>
                <w:rFonts w:hint="eastAsia"/>
                <w:sz w:val="24"/>
                <w:lang w:val="en-US"/>
              </w:rPr>
              <w:t xml:space="preserve">  </w:t>
            </w:r>
          </w:p>
          <w:p w:rsidR="008B32AF" w:rsidRDefault="008B32AF" w:rsidP="008B32AF">
            <w:pPr>
              <w:numPr>
                <w:ilvl w:val="0"/>
                <w:numId w:val="14"/>
              </w:numPr>
              <w:spacing w:line="242" w:lineRule="auto"/>
              <w:ind w:firstLineChars="100" w:firstLine="240"/>
              <w:rPr>
                <w:sz w:val="24"/>
                <w:lang w:val="en-US"/>
              </w:rPr>
            </w:pPr>
            <w:r>
              <w:rPr>
                <w:rFonts w:hint="eastAsia"/>
                <w:sz w:val="24"/>
                <w:lang w:val="en-US"/>
              </w:rPr>
              <w:t>修业年限</w:t>
            </w:r>
          </w:p>
          <w:p w:rsidR="008B32AF" w:rsidRDefault="008B32AF" w:rsidP="008B32AF">
            <w:pPr>
              <w:spacing w:line="242" w:lineRule="auto"/>
              <w:ind w:leftChars="100" w:left="220"/>
              <w:rPr>
                <w:sz w:val="24"/>
                <w:lang w:val="en-US"/>
              </w:rPr>
            </w:pPr>
            <w:r>
              <w:rPr>
                <w:rFonts w:hint="eastAsia"/>
                <w:sz w:val="24"/>
                <w:lang w:val="en-US"/>
              </w:rPr>
              <w:t>3—8年</w:t>
            </w:r>
          </w:p>
          <w:p w:rsidR="008B32AF" w:rsidRDefault="008B32AF" w:rsidP="00A73D7F">
            <w:pPr>
              <w:spacing w:line="242" w:lineRule="auto"/>
              <w:rPr>
                <w:sz w:val="24"/>
                <w:lang w:val="en-US"/>
              </w:rPr>
            </w:pPr>
          </w:p>
          <w:p w:rsidR="008B32AF" w:rsidRDefault="008B32AF" w:rsidP="008B32AF">
            <w:pPr>
              <w:numPr>
                <w:ilvl w:val="0"/>
                <w:numId w:val="14"/>
              </w:numPr>
              <w:spacing w:line="242" w:lineRule="auto"/>
              <w:ind w:firstLineChars="100" w:firstLine="232"/>
              <w:rPr>
                <w:spacing w:val="-4"/>
                <w:sz w:val="24"/>
              </w:rPr>
            </w:pPr>
            <w:r>
              <w:rPr>
                <w:spacing w:val="-4"/>
                <w:sz w:val="24"/>
              </w:rPr>
              <w:t>授予学位</w:t>
            </w:r>
          </w:p>
          <w:p w:rsidR="008B32AF" w:rsidRDefault="008B32AF" w:rsidP="008B32AF">
            <w:pPr>
              <w:spacing w:line="242" w:lineRule="auto"/>
              <w:ind w:leftChars="100" w:left="220"/>
              <w:rPr>
                <w:sz w:val="24"/>
                <w:szCs w:val="24"/>
              </w:rPr>
            </w:pPr>
            <w:r>
              <w:rPr>
                <w:sz w:val="24"/>
                <w:szCs w:val="24"/>
              </w:rPr>
              <w:t>农学学士</w:t>
            </w:r>
          </w:p>
          <w:p w:rsidR="008B32AF" w:rsidRDefault="008B32AF" w:rsidP="00A73D7F">
            <w:pPr>
              <w:spacing w:line="242" w:lineRule="auto"/>
              <w:rPr>
                <w:sz w:val="24"/>
                <w:szCs w:val="24"/>
              </w:rPr>
            </w:pPr>
          </w:p>
          <w:p w:rsidR="008B32AF" w:rsidRDefault="008B32AF" w:rsidP="008B32AF">
            <w:pPr>
              <w:numPr>
                <w:ilvl w:val="0"/>
                <w:numId w:val="14"/>
              </w:numPr>
              <w:spacing w:line="242" w:lineRule="auto"/>
              <w:ind w:firstLineChars="100" w:firstLine="232"/>
              <w:rPr>
                <w:spacing w:val="-4"/>
                <w:sz w:val="24"/>
              </w:rPr>
            </w:pPr>
            <w:r>
              <w:rPr>
                <w:spacing w:val="-4"/>
                <w:sz w:val="24"/>
              </w:rPr>
              <w:t>主要课程</w:t>
            </w:r>
          </w:p>
          <w:p w:rsidR="008B32AF" w:rsidRDefault="008B32AF" w:rsidP="008B32AF">
            <w:pPr>
              <w:spacing w:line="242" w:lineRule="auto"/>
              <w:ind w:leftChars="100" w:left="220" w:firstLineChars="200" w:firstLine="480"/>
              <w:rPr>
                <w:sz w:val="24"/>
                <w:lang w:val="en-US"/>
              </w:rPr>
            </w:pPr>
            <w:r>
              <w:rPr>
                <w:rFonts w:hint="eastAsia"/>
                <w:sz w:val="24"/>
                <w:lang w:val="en-US"/>
              </w:rPr>
              <w:t>马匹解剖生理学、马房管理、骑术理论与实践、驯马理论与实践、马匹护理、相马学、马繁殖学、马营养学、饲料学、马疫病学、马饲养与马房管理、马普通病学、马术运动与赛马等。</w:t>
            </w:r>
          </w:p>
          <w:p w:rsidR="008B32AF" w:rsidRDefault="008B32AF" w:rsidP="008B32AF">
            <w:pPr>
              <w:spacing w:line="242" w:lineRule="auto"/>
              <w:ind w:leftChars="100" w:left="220" w:firstLineChars="200" w:firstLine="480"/>
              <w:rPr>
                <w:sz w:val="24"/>
                <w:lang w:val="en-US"/>
              </w:rPr>
            </w:pPr>
          </w:p>
          <w:p w:rsidR="008B32AF" w:rsidRDefault="008B32AF" w:rsidP="008B32AF">
            <w:pPr>
              <w:numPr>
                <w:ilvl w:val="0"/>
                <w:numId w:val="14"/>
              </w:numPr>
              <w:spacing w:line="242" w:lineRule="auto"/>
              <w:ind w:firstLineChars="100" w:firstLine="240"/>
              <w:rPr>
                <w:sz w:val="24"/>
                <w:lang w:val="en-US"/>
              </w:rPr>
            </w:pPr>
            <w:r>
              <w:rPr>
                <w:rFonts w:hint="eastAsia"/>
                <w:sz w:val="24"/>
                <w:lang w:val="en-US"/>
              </w:rPr>
              <w:t>基本要求：</w:t>
            </w:r>
          </w:p>
          <w:p w:rsidR="008B32AF" w:rsidRDefault="008B32AF" w:rsidP="00A73D7F">
            <w:pPr>
              <w:spacing w:line="242" w:lineRule="auto"/>
              <w:ind w:firstLineChars="300" w:firstLine="720"/>
              <w:rPr>
                <w:sz w:val="24"/>
                <w:lang w:val="en-US"/>
              </w:rPr>
            </w:pPr>
            <w:r>
              <w:rPr>
                <w:rFonts w:hint="eastAsia"/>
                <w:sz w:val="24"/>
                <w:lang w:val="en-US"/>
              </w:rPr>
              <w:t xml:space="preserve">过学习与实践，该专业毕业生应达到如下要求： </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掌握高等数学、物理、化学和生命科学等基本理论和基础知识，具备科学研究和学</w:t>
            </w:r>
          </w:p>
          <w:p w:rsidR="008B32AF" w:rsidRDefault="008B32AF" w:rsidP="008B32AF">
            <w:pPr>
              <w:spacing w:line="242" w:lineRule="auto"/>
              <w:ind w:leftChars="100" w:left="220"/>
              <w:rPr>
                <w:sz w:val="24"/>
                <w:lang w:val="en-US"/>
              </w:rPr>
            </w:pPr>
            <w:r>
              <w:rPr>
                <w:rFonts w:hint="eastAsia"/>
                <w:sz w:val="24"/>
                <w:lang w:val="en-US"/>
              </w:rPr>
              <w:t xml:space="preserve">科基础实验操作的基本能力； </w:t>
            </w:r>
          </w:p>
          <w:p w:rsidR="008B32AF" w:rsidRDefault="008B32AF" w:rsidP="008B32AF">
            <w:pPr>
              <w:numPr>
                <w:ilvl w:val="0"/>
                <w:numId w:val="15"/>
              </w:numPr>
              <w:spacing w:line="242" w:lineRule="auto"/>
              <w:ind w:firstLineChars="100" w:firstLine="240"/>
              <w:rPr>
                <w:sz w:val="24"/>
                <w:lang w:val="en-US"/>
              </w:rPr>
            </w:pPr>
            <w:r>
              <w:rPr>
                <w:sz w:val="24"/>
                <w:szCs w:val="24"/>
              </w:rPr>
              <w:t>掌握动物生产与管理、动物遗传育种与繁殖、动物营养与饲料等方 面的基本理论和</w:t>
            </w:r>
          </w:p>
          <w:p w:rsidR="008B32AF" w:rsidRDefault="008B32AF" w:rsidP="008B32AF">
            <w:pPr>
              <w:spacing w:line="242" w:lineRule="auto"/>
              <w:ind w:leftChars="100" w:left="220"/>
              <w:rPr>
                <w:sz w:val="24"/>
                <w:szCs w:val="24"/>
              </w:rPr>
            </w:pPr>
            <w:r>
              <w:rPr>
                <w:sz w:val="24"/>
                <w:szCs w:val="24"/>
              </w:rPr>
              <w:t>基本知识，着重掌握马属动物生产、马营养、马兽医、马 术等相关方面的基本知识，具有</w:t>
            </w:r>
          </w:p>
          <w:p w:rsidR="008B32AF" w:rsidRDefault="008B32AF" w:rsidP="008B32AF">
            <w:pPr>
              <w:spacing w:line="242" w:lineRule="auto"/>
              <w:ind w:leftChars="100" w:left="220"/>
              <w:rPr>
                <w:sz w:val="24"/>
                <w:szCs w:val="24"/>
              </w:rPr>
            </w:pPr>
            <w:r>
              <w:rPr>
                <w:sz w:val="24"/>
                <w:szCs w:val="24"/>
              </w:rPr>
              <w:t>马生产与管理、马育种和繁殖、马用饲料 加工与利用、马疾病诊疗、马术基础等方面的基</w:t>
            </w:r>
          </w:p>
          <w:p w:rsidR="008B32AF" w:rsidRDefault="008B32AF" w:rsidP="008B32AF">
            <w:pPr>
              <w:spacing w:line="242" w:lineRule="auto"/>
              <w:ind w:leftChars="100" w:left="220"/>
              <w:rPr>
                <w:sz w:val="24"/>
                <w:lang w:val="en-US"/>
              </w:rPr>
            </w:pPr>
            <w:r>
              <w:rPr>
                <w:sz w:val="24"/>
                <w:szCs w:val="24"/>
              </w:rPr>
              <w:t>本能力。</w:t>
            </w:r>
            <w:r>
              <w:rPr>
                <w:rFonts w:hint="eastAsia"/>
                <w:sz w:val="24"/>
                <w:lang w:val="en-US"/>
              </w:rPr>
              <w:t>掌握动物科学领域的基本知识，具备从事动物生产与管理的基本技术和能力；</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掌握生命科学、动物医学的学科前沿知识与实验技术，具备职业迁 移和可持续发展</w:t>
            </w:r>
          </w:p>
          <w:p w:rsidR="008B32AF" w:rsidRDefault="008B32AF" w:rsidP="008B32AF">
            <w:pPr>
              <w:spacing w:line="242" w:lineRule="auto"/>
              <w:ind w:leftChars="100" w:left="220"/>
              <w:rPr>
                <w:sz w:val="24"/>
                <w:lang w:val="en-US"/>
              </w:rPr>
            </w:pPr>
            <w:r>
              <w:rPr>
                <w:rFonts w:hint="eastAsia"/>
                <w:sz w:val="24"/>
                <w:lang w:val="en-US"/>
              </w:rPr>
              <w:t>基本素质与能力；</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熟悉国家动物生产、动物医学事业发展规划、兽医防疫检疫、环境、保护等有关法</w:t>
            </w:r>
          </w:p>
          <w:p w:rsidR="008B32AF" w:rsidRDefault="008B32AF" w:rsidP="008B32AF">
            <w:pPr>
              <w:spacing w:line="242" w:lineRule="auto"/>
              <w:ind w:leftChars="100" w:left="220"/>
              <w:rPr>
                <w:sz w:val="24"/>
                <w:lang w:val="en-US"/>
              </w:rPr>
            </w:pPr>
            <w:r>
              <w:rPr>
                <w:rFonts w:hint="eastAsia"/>
                <w:sz w:val="24"/>
                <w:lang w:val="en-US"/>
              </w:rPr>
              <w:t xml:space="preserve">律和法规，具备兽医卫生管理与执法能力； </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 xml:space="preserve">掌握资料查询、文献检索的基本方法，具备独立获得和处理信息的能力； </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具有一定的调查研究与决策、试验设计、试验结果分析、归纳整理资料、撰写论文</w:t>
            </w:r>
          </w:p>
          <w:p w:rsidR="008B32AF" w:rsidRDefault="008B32AF" w:rsidP="008B32AF">
            <w:pPr>
              <w:spacing w:line="242" w:lineRule="auto"/>
              <w:ind w:leftChars="100" w:left="220"/>
              <w:rPr>
                <w:sz w:val="24"/>
                <w:lang w:val="en-US"/>
              </w:rPr>
            </w:pPr>
            <w:r>
              <w:rPr>
                <w:rFonts w:hint="eastAsia"/>
                <w:sz w:val="24"/>
                <w:lang w:val="en-US"/>
              </w:rPr>
              <w:t>的能力；</w:t>
            </w:r>
          </w:p>
          <w:p w:rsidR="008B32AF" w:rsidRDefault="008B32AF" w:rsidP="008B32AF">
            <w:pPr>
              <w:numPr>
                <w:ilvl w:val="0"/>
                <w:numId w:val="15"/>
              </w:numPr>
              <w:spacing w:line="242" w:lineRule="auto"/>
              <w:ind w:firstLineChars="100" w:firstLine="240"/>
              <w:rPr>
                <w:sz w:val="24"/>
                <w:lang w:val="en-US"/>
              </w:rPr>
            </w:pPr>
            <w:r>
              <w:rPr>
                <w:rFonts w:hint="eastAsia"/>
                <w:sz w:val="24"/>
                <w:lang w:val="en-US"/>
              </w:rPr>
              <w:t>具有较高的人文和科学素养，具有较强的语言表达能力、沟通能力和与人相处的能</w:t>
            </w:r>
          </w:p>
          <w:p w:rsidR="008B32AF" w:rsidRDefault="008B32AF" w:rsidP="008B32AF">
            <w:pPr>
              <w:spacing w:line="242" w:lineRule="auto"/>
              <w:ind w:leftChars="100" w:left="220"/>
              <w:rPr>
                <w:sz w:val="24"/>
                <w:lang w:val="en-US"/>
              </w:rPr>
            </w:pPr>
            <w:r>
              <w:rPr>
                <w:rFonts w:hint="eastAsia"/>
                <w:sz w:val="24"/>
                <w:lang w:val="en-US"/>
              </w:rPr>
              <w:t xml:space="preserve">力，具有较强的创业组织与管理能力。 </w:t>
            </w:r>
          </w:p>
          <w:p w:rsidR="008B32AF" w:rsidRDefault="008B32AF" w:rsidP="00A73D7F">
            <w:pPr>
              <w:spacing w:line="242" w:lineRule="auto"/>
              <w:rPr>
                <w:sz w:val="24"/>
                <w:lang w:val="en-US"/>
              </w:rPr>
            </w:pPr>
            <w:r>
              <w:rPr>
                <w:rFonts w:hint="eastAsia"/>
                <w:sz w:val="24"/>
                <w:lang w:val="en-US"/>
              </w:rPr>
              <w:t xml:space="preserve">  </w:t>
            </w:r>
          </w:p>
          <w:p w:rsidR="008B32AF" w:rsidRDefault="008B32AF" w:rsidP="008B32AF">
            <w:pPr>
              <w:numPr>
                <w:ilvl w:val="0"/>
                <w:numId w:val="14"/>
              </w:numPr>
              <w:spacing w:line="242" w:lineRule="auto"/>
              <w:ind w:firstLineChars="100" w:firstLine="240"/>
              <w:rPr>
                <w:sz w:val="24"/>
                <w:lang w:val="en-US"/>
              </w:rPr>
            </w:pPr>
            <w:r>
              <w:rPr>
                <w:rFonts w:hint="eastAsia"/>
                <w:sz w:val="24"/>
                <w:lang w:val="en-US"/>
              </w:rPr>
              <w:t>修业年限</w:t>
            </w:r>
          </w:p>
          <w:p w:rsidR="008B32AF" w:rsidRDefault="008B32AF" w:rsidP="008B32AF">
            <w:pPr>
              <w:spacing w:line="242" w:lineRule="auto"/>
              <w:ind w:leftChars="100" w:left="220"/>
              <w:rPr>
                <w:sz w:val="24"/>
                <w:lang w:val="en-US"/>
              </w:rPr>
            </w:pPr>
            <w:r>
              <w:rPr>
                <w:rFonts w:hint="eastAsia"/>
                <w:sz w:val="24"/>
                <w:lang w:val="en-US"/>
              </w:rPr>
              <w:t>3—8年</w:t>
            </w:r>
          </w:p>
          <w:p w:rsidR="008B32AF" w:rsidRDefault="008B32AF" w:rsidP="00A73D7F">
            <w:pPr>
              <w:spacing w:line="242" w:lineRule="auto"/>
              <w:rPr>
                <w:sz w:val="24"/>
                <w:lang w:val="en-US"/>
              </w:rPr>
            </w:pPr>
          </w:p>
          <w:p w:rsidR="008B32AF" w:rsidRDefault="008B32AF" w:rsidP="008B32AF">
            <w:pPr>
              <w:numPr>
                <w:ilvl w:val="0"/>
                <w:numId w:val="14"/>
              </w:numPr>
              <w:spacing w:line="242" w:lineRule="auto"/>
              <w:ind w:firstLineChars="100" w:firstLine="232"/>
              <w:rPr>
                <w:spacing w:val="-4"/>
                <w:sz w:val="24"/>
              </w:rPr>
            </w:pPr>
            <w:r>
              <w:rPr>
                <w:spacing w:val="-4"/>
                <w:sz w:val="24"/>
              </w:rPr>
              <w:t>授予学位</w:t>
            </w:r>
          </w:p>
          <w:p w:rsidR="008B32AF" w:rsidRDefault="008B32AF" w:rsidP="008B32AF">
            <w:pPr>
              <w:spacing w:line="242" w:lineRule="auto"/>
              <w:ind w:leftChars="100" w:left="220"/>
              <w:rPr>
                <w:sz w:val="24"/>
                <w:szCs w:val="24"/>
              </w:rPr>
            </w:pPr>
            <w:r>
              <w:rPr>
                <w:sz w:val="24"/>
                <w:szCs w:val="24"/>
              </w:rPr>
              <w:t>农学学士</w:t>
            </w:r>
          </w:p>
          <w:p w:rsidR="008B32AF" w:rsidRDefault="008B32AF" w:rsidP="00A73D7F">
            <w:pPr>
              <w:spacing w:line="242" w:lineRule="auto"/>
              <w:rPr>
                <w:sz w:val="24"/>
                <w:szCs w:val="24"/>
              </w:rPr>
            </w:pPr>
          </w:p>
          <w:p w:rsidR="008B32AF" w:rsidRDefault="008B32AF" w:rsidP="008B32AF">
            <w:pPr>
              <w:numPr>
                <w:ilvl w:val="0"/>
                <w:numId w:val="14"/>
              </w:numPr>
              <w:spacing w:line="242" w:lineRule="auto"/>
              <w:ind w:firstLineChars="100" w:firstLine="232"/>
              <w:rPr>
                <w:spacing w:val="-4"/>
                <w:sz w:val="24"/>
              </w:rPr>
            </w:pPr>
            <w:r>
              <w:rPr>
                <w:spacing w:val="-4"/>
                <w:sz w:val="24"/>
              </w:rPr>
              <w:t>主要课程</w:t>
            </w:r>
          </w:p>
          <w:p w:rsidR="008B32AF" w:rsidRDefault="008B32AF" w:rsidP="008B32AF">
            <w:pPr>
              <w:spacing w:line="242" w:lineRule="auto"/>
              <w:ind w:leftChars="100" w:left="220" w:firstLineChars="200" w:firstLine="480"/>
              <w:rPr>
                <w:sz w:val="24"/>
                <w:lang w:val="en-US"/>
              </w:rPr>
            </w:pPr>
            <w:r>
              <w:rPr>
                <w:rFonts w:hint="eastAsia"/>
                <w:sz w:val="24"/>
                <w:lang w:val="en-US"/>
              </w:rPr>
              <w:t>马匹解剖生理学、马房管理、骑术理论与实践、驯马理论与实践、马匹护理、相马学、马繁殖学、马营养学、饲料学、马疫病学、马饲养与马房管理、马普通病学、马术运动与赛马等。</w:t>
            </w:r>
          </w:p>
          <w:p w:rsidR="008B32AF" w:rsidRPr="0093374C" w:rsidRDefault="008B32AF" w:rsidP="008B32AF">
            <w:pPr>
              <w:spacing w:line="242" w:lineRule="auto"/>
              <w:ind w:leftChars="100" w:left="220" w:firstLineChars="200" w:firstLine="480"/>
              <w:rPr>
                <w:sz w:val="24"/>
                <w:lang w:val="en-US"/>
              </w:rPr>
            </w:pPr>
          </w:p>
          <w:p w:rsidR="008B32AF" w:rsidRDefault="008B32AF" w:rsidP="008B32AF">
            <w:pPr>
              <w:spacing w:line="242" w:lineRule="auto"/>
              <w:ind w:leftChars="100" w:left="220" w:firstLineChars="200" w:firstLine="480"/>
              <w:rPr>
                <w:sz w:val="24"/>
                <w:lang w:val="en-US"/>
              </w:rPr>
            </w:pPr>
          </w:p>
          <w:p w:rsidR="008B32AF" w:rsidRDefault="008B32AF" w:rsidP="00A73D7F">
            <w:pPr>
              <w:spacing w:line="242" w:lineRule="auto"/>
              <w:ind w:firstLineChars="100" w:firstLine="232"/>
              <w:rPr>
                <w:sz w:val="24"/>
                <w:szCs w:val="24"/>
                <w:lang w:val="en-US"/>
              </w:rPr>
            </w:pPr>
            <w:r>
              <w:rPr>
                <w:rFonts w:hint="eastAsia"/>
                <w:spacing w:val="-4"/>
                <w:sz w:val="24"/>
                <w:lang w:val="en-US"/>
              </w:rPr>
              <w:t>10、</w:t>
            </w:r>
            <w:r>
              <w:rPr>
                <w:spacing w:val="-4"/>
                <w:sz w:val="24"/>
              </w:rPr>
              <w:t>主要实践性教学环节</w:t>
            </w:r>
          </w:p>
          <w:p w:rsidR="008B32AF" w:rsidRDefault="008B32AF" w:rsidP="00A73D7F">
            <w:pPr>
              <w:spacing w:line="242" w:lineRule="auto"/>
              <w:ind w:firstLineChars="100" w:firstLine="240"/>
              <w:rPr>
                <w:sz w:val="24"/>
                <w:szCs w:val="24"/>
                <w:lang w:val="en-US"/>
              </w:rPr>
            </w:pPr>
          </w:p>
          <w:tbl>
            <w:tblPr>
              <w:tblpPr w:leftFromText="180" w:rightFromText="180" w:vertAnchor="text" w:horzAnchor="page" w:tblpXSpec="center" w:tblpY="60"/>
              <w:tblOverlap w:val="neve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05"/>
              <w:gridCol w:w="1074"/>
              <w:gridCol w:w="1134"/>
              <w:gridCol w:w="549"/>
              <w:gridCol w:w="530"/>
              <w:gridCol w:w="525"/>
              <w:gridCol w:w="528"/>
              <w:gridCol w:w="525"/>
              <w:gridCol w:w="528"/>
              <w:gridCol w:w="525"/>
              <w:gridCol w:w="538"/>
            </w:tblGrid>
            <w:tr w:rsidR="008B32AF" w:rsidTr="00A73D7F">
              <w:trPr>
                <w:trHeight w:val="312"/>
              </w:trPr>
              <w:tc>
                <w:tcPr>
                  <w:tcW w:w="524" w:type="dxa"/>
                  <w:vMerge w:val="restart"/>
                  <w:vAlign w:val="center"/>
                </w:tcPr>
                <w:p w:rsidR="008B32AF" w:rsidRDefault="008B32AF" w:rsidP="00A73D7F">
                  <w:pPr>
                    <w:jc w:val="center"/>
                    <w:rPr>
                      <w:szCs w:val="21"/>
                    </w:rPr>
                  </w:pPr>
                  <w:r>
                    <w:rPr>
                      <w:rFonts w:hint="eastAsia"/>
                      <w:szCs w:val="21"/>
                    </w:rPr>
                    <w:t>序</w:t>
                  </w:r>
                </w:p>
                <w:p w:rsidR="008B32AF" w:rsidRDefault="008B32AF" w:rsidP="00A73D7F">
                  <w:pPr>
                    <w:jc w:val="center"/>
                    <w:rPr>
                      <w:szCs w:val="21"/>
                    </w:rPr>
                  </w:pPr>
                  <w:r>
                    <w:rPr>
                      <w:rFonts w:hint="eastAsia"/>
                      <w:szCs w:val="21"/>
                    </w:rPr>
                    <w:t>号</w:t>
                  </w:r>
                </w:p>
              </w:tc>
              <w:tc>
                <w:tcPr>
                  <w:tcW w:w="1605" w:type="dxa"/>
                  <w:vMerge w:val="restart"/>
                  <w:vAlign w:val="center"/>
                </w:tcPr>
                <w:p w:rsidR="008B32AF" w:rsidRDefault="008B32AF" w:rsidP="00A73D7F">
                  <w:pPr>
                    <w:jc w:val="center"/>
                    <w:rPr>
                      <w:szCs w:val="21"/>
                    </w:rPr>
                  </w:pPr>
                  <w:r>
                    <w:rPr>
                      <w:rFonts w:hint="eastAsia"/>
                      <w:szCs w:val="21"/>
                    </w:rPr>
                    <w:t>课程名称</w:t>
                  </w:r>
                </w:p>
              </w:tc>
              <w:tc>
                <w:tcPr>
                  <w:tcW w:w="1074" w:type="dxa"/>
                  <w:vMerge w:val="restart"/>
                  <w:vAlign w:val="center"/>
                </w:tcPr>
                <w:p w:rsidR="008B32AF" w:rsidRDefault="008B32AF" w:rsidP="00A73D7F">
                  <w:pPr>
                    <w:jc w:val="center"/>
                    <w:rPr>
                      <w:szCs w:val="21"/>
                    </w:rPr>
                  </w:pPr>
                  <w:r>
                    <w:rPr>
                      <w:rFonts w:hint="eastAsia"/>
                      <w:szCs w:val="21"/>
                    </w:rPr>
                    <w:t>实验实训实习环节</w:t>
                  </w:r>
                </w:p>
              </w:tc>
              <w:tc>
                <w:tcPr>
                  <w:tcW w:w="1134" w:type="dxa"/>
                  <w:vMerge w:val="restart"/>
                  <w:vAlign w:val="center"/>
                </w:tcPr>
                <w:p w:rsidR="008B32AF" w:rsidRDefault="008B32AF" w:rsidP="00A73D7F">
                  <w:pPr>
                    <w:jc w:val="center"/>
                    <w:rPr>
                      <w:szCs w:val="21"/>
                    </w:rPr>
                  </w:pPr>
                  <w:r>
                    <w:rPr>
                      <w:rFonts w:hint="eastAsia"/>
                      <w:szCs w:val="21"/>
                    </w:rPr>
                    <w:t>实验实训实习场所</w:t>
                  </w:r>
                </w:p>
              </w:tc>
              <w:tc>
                <w:tcPr>
                  <w:tcW w:w="4248" w:type="dxa"/>
                  <w:gridSpan w:val="8"/>
                  <w:vAlign w:val="center"/>
                </w:tcPr>
                <w:p w:rsidR="008B32AF" w:rsidRDefault="008B32AF" w:rsidP="00A73D7F">
                  <w:pPr>
                    <w:jc w:val="center"/>
                    <w:rPr>
                      <w:szCs w:val="21"/>
                    </w:rPr>
                  </w:pPr>
                  <w:r>
                    <w:rPr>
                      <w:rFonts w:hint="eastAsia"/>
                      <w:szCs w:val="21"/>
                    </w:rPr>
                    <w:t>年级、学期</w:t>
                  </w:r>
                </w:p>
              </w:tc>
            </w:tr>
            <w:tr w:rsidR="008B32AF" w:rsidTr="00A73D7F">
              <w:trPr>
                <w:trHeight w:val="143"/>
              </w:trPr>
              <w:tc>
                <w:tcPr>
                  <w:tcW w:w="524" w:type="dxa"/>
                  <w:vMerge/>
                  <w:vAlign w:val="center"/>
                </w:tcPr>
                <w:p w:rsidR="008B32AF" w:rsidRDefault="008B32AF" w:rsidP="00A73D7F">
                  <w:pPr>
                    <w:jc w:val="center"/>
                    <w:rPr>
                      <w:szCs w:val="21"/>
                    </w:rPr>
                  </w:pPr>
                </w:p>
              </w:tc>
              <w:tc>
                <w:tcPr>
                  <w:tcW w:w="1605" w:type="dxa"/>
                  <w:vMerge/>
                  <w:vAlign w:val="center"/>
                </w:tcPr>
                <w:p w:rsidR="008B32AF" w:rsidRDefault="008B32AF" w:rsidP="00A73D7F">
                  <w:pPr>
                    <w:jc w:val="center"/>
                    <w:rPr>
                      <w:szCs w:val="21"/>
                    </w:rPr>
                  </w:pPr>
                </w:p>
              </w:tc>
              <w:tc>
                <w:tcPr>
                  <w:tcW w:w="1074" w:type="dxa"/>
                  <w:vMerge/>
                  <w:vAlign w:val="center"/>
                </w:tcPr>
                <w:p w:rsidR="008B32AF" w:rsidRDefault="008B32AF" w:rsidP="00A73D7F">
                  <w:pPr>
                    <w:jc w:val="center"/>
                    <w:rPr>
                      <w:szCs w:val="21"/>
                    </w:rPr>
                  </w:pPr>
                </w:p>
              </w:tc>
              <w:tc>
                <w:tcPr>
                  <w:tcW w:w="1134" w:type="dxa"/>
                  <w:vMerge/>
                  <w:vAlign w:val="center"/>
                </w:tcPr>
                <w:p w:rsidR="008B32AF" w:rsidRDefault="008B32AF" w:rsidP="00A73D7F">
                  <w:pPr>
                    <w:jc w:val="center"/>
                    <w:rPr>
                      <w:szCs w:val="21"/>
                    </w:rPr>
                  </w:pPr>
                </w:p>
              </w:tc>
              <w:tc>
                <w:tcPr>
                  <w:tcW w:w="1079" w:type="dxa"/>
                  <w:gridSpan w:val="2"/>
                  <w:vAlign w:val="center"/>
                </w:tcPr>
                <w:p w:rsidR="008B32AF" w:rsidRDefault="008B32AF" w:rsidP="00A73D7F">
                  <w:pPr>
                    <w:jc w:val="center"/>
                    <w:rPr>
                      <w:szCs w:val="21"/>
                    </w:rPr>
                  </w:pPr>
                  <w:r>
                    <w:rPr>
                      <w:rFonts w:hint="eastAsia"/>
                      <w:szCs w:val="21"/>
                    </w:rPr>
                    <w:t>一年级</w:t>
                  </w:r>
                </w:p>
              </w:tc>
              <w:tc>
                <w:tcPr>
                  <w:tcW w:w="1053" w:type="dxa"/>
                  <w:gridSpan w:val="2"/>
                  <w:vAlign w:val="center"/>
                </w:tcPr>
                <w:p w:rsidR="008B32AF" w:rsidRDefault="008B32AF" w:rsidP="00A73D7F">
                  <w:pPr>
                    <w:jc w:val="center"/>
                    <w:rPr>
                      <w:szCs w:val="21"/>
                    </w:rPr>
                  </w:pPr>
                  <w:r>
                    <w:rPr>
                      <w:rFonts w:hint="eastAsia"/>
                      <w:szCs w:val="21"/>
                    </w:rPr>
                    <w:t>二年级</w:t>
                  </w:r>
                </w:p>
              </w:tc>
              <w:tc>
                <w:tcPr>
                  <w:tcW w:w="1053" w:type="dxa"/>
                  <w:gridSpan w:val="2"/>
                  <w:vAlign w:val="center"/>
                </w:tcPr>
                <w:p w:rsidR="008B32AF" w:rsidRDefault="008B32AF" w:rsidP="00A73D7F">
                  <w:pPr>
                    <w:jc w:val="center"/>
                    <w:rPr>
                      <w:szCs w:val="21"/>
                    </w:rPr>
                  </w:pPr>
                  <w:r>
                    <w:rPr>
                      <w:rFonts w:hint="eastAsia"/>
                      <w:szCs w:val="21"/>
                    </w:rPr>
                    <w:t>三年级</w:t>
                  </w:r>
                </w:p>
              </w:tc>
              <w:tc>
                <w:tcPr>
                  <w:tcW w:w="1063" w:type="dxa"/>
                  <w:gridSpan w:val="2"/>
                  <w:vAlign w:val="center"/>
                </w:tcPr>
                <w:p w:rsidR="008B32AF" w:rsidRDefault="008B32AF" w:rsidP="00A73D7F">
                  <w:pPr>
                    <w:jc w:val="center"/>
                    <w:rPr>
                      <w:szCs w:val="21"/>
                    </w:rPr>
                  </w:pPr>
                  <w:r>
                    <w:rPr>
                      <w:rFonts w:hint="eastAsia"/>
                      <w:szCs w:val="21"/>
                    </w:rPr>
                    <w:t>四年级</w:t>
                  </w:r>
                </w:p>
              </w:tc>
            </w:tr>
            <w:tr w:rsidR="008B32AF" w:rsidTr="00A73D7F">
              <w:trPr>
                <w:trHeight w:val="143"/>
              </w:trPr>
              <w:tc>
                <w:tcPr>
                  <w:tcW w:w="524" w:type="dxa"/>
                  <w:vMerge/>
                  <w:vAlign w:val="center"/>
                </w:tcPr>
                <w:p w:rsidR="008B32AF" w:rsidRDefault="008B32AF" w:rsidP="00A73D7F">
                  <w:pPr>
                    <w:jc w:val="center"/>
                    <w:rPr>
                      <w:szCs w:val="21"/>
                    </w:rPr>
                  </w:pPr>
                </w:p>
              </w:tc>
              <w:tc>
                <w:tcPr>
                  <w:tcW w:w="1605" w:type="dxa"/>
                  <w:vMerge/>
                  <w:vAlign w:val="center"/>
                </w:tcPr>
                <w:p w:rsidR="008B32AF" w:rsidRDefault="008B32AF" w:rsidP="00A73D7F">
                  <w:pPr>
                    <w:jc w:val="center"/>
                    <w:rPr>
                      <w:szCs w:val="21"/>
                    </w:rPr>
                  </w:pPr>
                </w:p>
              </w:tc>
              <w:tc>
                <w:tcPr>
                  <w:tcW w:w="1074" w:type="dxa"/>
                  <w:vMerge/>
                  <w:vAlign w:val="center"/>
                </w:tcPr>
                <w:p w:rsidR="008B32AF" w:rsidRDefault="008B32AF" w:rsidP="00A73D7F">
                  <w:pPr>
                    <w:jc w:val="center"/>
                    <w:rPr>
                      <w:szCs w:val="21"/>
                    </w:rPr>
                  </w:pPr>
                </w:p>
              </w:tc>
              <w:tc>
                <w:tcPr>
                  <w:tcW w:w="1134" w:type="dxa"/>
                  <w:vMerge/>
                  <w:vAlign w:val="center"/>
                </w:tcPr>
                <w:p w:rsidR="008B32AF" w:rsidRDefault="008B32AF" w:rsidP="00A73D7F">
                  <w:pPr>
                    <w:jc w:val="center"/>
                    <w:rPr>
                      <w:szCs w:val="21"/>
                    </w:rPr>
                  </w:pPr>
                </w:p>
              </w:tc>
              <w:tc>
                <w:tcPr>
                  <w:tcW w:w="549" w:type="dxa"/>
                  <w:vAlign w:val="center"/>
                </w:tcPr>
                <w:p w:rsidR="008B32AF" w:rsidRDefault="008B32AF" w:rsidP="00A73D7F">
                  <w:pPr>
                    <w:jc w:val="center"/>
                    <w:rPr>
                      <w:szCs w:val="21"/>
                    </w:rPr>
                  </w:pPr>
                  <w:r>
                    <w:rPr>
                      <w:rFonts w:hint="eastAsia"/>
                      <w:szCs w:val="21"/>
                    </w:rPr>
                    <w:t>1</w:t>
                  </w:r>
                </w:p>
              </w:tc>
              <w:tc>
                <w:tcPr>
                  <w:tcW w:w="530" w:type="dxa"/>
                  <w:vAlign w:val="center"/>
                </w:tcPr>
                <w:p w:rsidR="008B32AF" w:rsidRDefault="008B32AF" w:rsidP="00A73D7F">
                  <w:pPr>
                    <w:jc w:val="center"/>
                    <w:rPr>
                      <w:szCs w:val="21"/>
                    </w:rPr>
                  </w:pPr>
                  <w:r>
                    <w:rPr>
                      <w:rFonts w:hint="eastAsia"/>
                      <w:szCs w:val="21"/>
                    </w:rPr>
                    <w:t>2</w:t>
                  </w:r>
                </w:p>
              </w:tc>
              <w:tc>
                <w:tcPr>
                  <w:tcW w:w="525" w:type="dxa"/>
                  <w:vAlign w:val="center"/>
                </w:tcPr>
                <w:p w:rsidR="008B32AF" w:rsidRDefault="008B32AF" w:rsidP="00A73D7F">
                  <w:pPr>
                    <w:jc w:val="center"/>
                    <w:rPr>
                      <w:szCs w:val="21"/>
                    </w:rPr>
                  </w:pPr>
                  <w:r>
                    <w:rPr>
                      <w:rFonts w:hint="eastAsia"/>
                      <w:szCs w:val="21"/>
                    </w:rPr>
                    <w:t>3</w:t>
                  </w:r>
                </w:p>
              </w:tc>
              <w:tc>
                <w:tcPr>
                  <w:tcW w:w="528" w:type="dxa"/>
                  <w:vAlign w:val="center"/>
                </w:tcPr>
                <w:p w:rsidR="008B32AF" w:rsidRDefault="008B32AF" w:rsidP="00A73D7F">
                  <w:pPr>
                    <w:jc w:val="center"/>
                    <w:rPr>
                      <w:szCs w:val="21"/>
                    </w:rPr>
                  </w:pPr>
                  <w:r>
                    <w:rPr>
                      <w:rFonts w:hint="eastAsia"/>
                      <w:szCs w:val="21"/>
                    </w:rPr>
                    <w:t>4</w:t>
                  </w:r>
                </w:p>
              </w:tc>
              <w:tc>
                <w:tcPr>
                  <w:tcW w:w="525" w:type="dxa"/>
                  <w:vAlign w:val="center"/>
                </w:tcPr>
                <w:p w:rsidR="008B32AF" w:rsidRDefault="008B32AF" w:rsidP="00A73D7F">
                  <w:pPr>
                    <w:jc w:val="center"/>
                    <w:rPr>
                      <w:szCs w:val="21"/>
                    </w:rPr>
                  </w:pPr>
                  <w:r>
                    <w:rPr>
                      <w:rFonts w:hint="eastAsia"/>
                      <w:szCs w:val="21"/>
                    </w:rPr>
                    <w:t>5</w:t>
                  </w:r>
                </w:p>
              </w:tc>
              <w:tc>
                <w:tcPr>
                  <w:tcW w:w="528" w:type="dxa"/>
                  <w:vAlign w:val="center"/>
                </w:tcPr>
                <w:p w:rsidR="008B32AF" w:rsidRDefault="008B32AF" w:rsidP="00A73D7F">
                  <w:pPr>
                    <w:jc w:val="center"/>
                    <w:rPr>
                      <w:szCs w:val="21"/>
                    </w:rPr>
                  </w:pPr>
                  <w:r>
                    <w:rPr>
                      <w:rFonts w:hint="eastAsia"/>
                      <w:szCs w:val="21"/>
                    </w:rPr>
                    <w:t>6</w:t>
                  </w:r>
                </w:p>
              </w:tc>
              <w:tc>
                <w:tcPr>
                  <w:tcW w:w="525" w:type="dxa"/>
                  <w:vAlign w:val="center"/>
                </w:tcPr>
                <w:p w:rsidR="008B32AF" w:rsidRDefault="008B32AF" w:rsidP="00A73D7F">
                  <w:pPr>
                    <w:jc w:val="center"/>
                    <w:rPr>
                      <w:szCs w:val="21"/>
                    </w:rPr>
                  </w:pPr>
                  <w:r>
                    <w:rPr>
                      <w:rFonts w:hint="eastAsia"/>
                      <w:szCs w:val="21"/>
                    </w:rPr>
                    <w:t>7</w:t>
                  </w:r>
                </w:p>
              </w:tc>
              <w:tc>
                <w:tcPr>
                  <w:tcW w:w="538" w:type="dxa"/>
                  <w:vAlign w:val="center"/>
                </w:tcPr>
                <w:p w:rsidR="008B32AF" w:rsidRDefault="008B32AF" w:rsidP="00A73D7F">
                  <w:pPr>
                    <w:jc w:val="center"/>
                    <w:rPr>
                      <w:szCs w:val="21"/>
                    </w:rPr>
                  </w:pPr>
                  <w:r>
                    <w:rPr>
                      <w:rFonts w:hint="eastAsia"/>
                      <w:szCs w:val="21"/>
                    </w:rPr>
                    <w:t>8</w:t>
                  </w:r>
                </w:p>
              </w:tc>
            </w:tr>
            <w:tr w:rsidR="008B32AF" w:rsidTr="00A73D7F">
              <w:trPr>
                <w:trHeight w:val="90"/>
              </w:trPr>
              <w:tc>
                <w:tcPr>
                  <w:tcW w:w="524" w:type="dxa"/>
                  <w:vAlign w:val="center"/>
                </w:tcPr>
                <w:p w:rsidR="008B32AF" w:rsidRDefault="008B32AF" w:rsidP="00A73D7F">
                  <w:pPr>
                    <w:jc w:val="center"/>
                  </w:pPr>
                  <w:r>
                    <w:rPr>
                      <w:rFonts w:hint="eastAsia"/>
                    </w:rPr>
                    <w:t>1</w:t>
                  </w:r>
                </w:p>
              </w:tc>
              <w:tc>
                <w:tcPr>
                  <w:tcW w:w="1605" w:type="dxa"/>
                  <w:vAlign w:val="center"/>
                </w:tcPr>
                <w:p w:rsidR="008B32AF" w:rsidRDefault="008B32AF" w:rsidP="00A73D7F">
                  <w:pPr>
                    <w:jc w:val="center"/>
                    <w:rPr>
                      <w:szCs w:val="21"/>
                    </w:rPr>
                  </w:pPr>
                  <w:r>
                    <w:rPr>
                      <w:rFonts w:hint="eastAsia"/>
                      <w:szCs w:val="21"/>
                    </w:rPr>
                    <w:t>入学教育</w:t>
                  </w:r>
                </w:p>
              </w:tc>
              <w:tc>
                <w:tcPr>
                  <w:tcW w:w="1074" w:type="dxa"/>
                  <w:vAlign w:val="center"/>
                </w:tcPr>
                <w:p w:rsidR="008B32AF" w:rsidRDefault="008B32AF" w:rsidP="00A73D7F">
                  <w:pPr>
                    <w:jc w:val="center"/>
                  </w:pPr>
                  <w:r>
                    <w:rPr>
                      <w:rFonts w:hint="eastAsia"/>
                    </w:rPr>
                    <w:t>实训</w:t>
                  </w:r>
                </w:p>
              </w:tc>
              <w:tc>
                <w:tcPr>
                  <w:tcW w:w="1134" w:type="dxa"/>
                  <w:vAlign w:val="center"/>
                </w:tcPr>
                <w:p w:rsidR="008B32AF" w:rsidRDefault="008B32AF" w:rsidP="00A73D7F">
                  <w:pPr>
                    <w:jc w:val="center"/>
                  </w:pPr>
                  <w:r>
                    <w:rPr>
                      <w:rFonts w:hint="eastAsia"/>
                    </w:rPr>
                    <w:t>多媒体教室、马业机构</w:t>
                  </w:r>
                </w:p>
              </w:tc>
              <w:tc>
                <w:tcPr>
                  <w:tcW w:w="549" w:type="dxa"/>
                  <w:vAlign w:val="center"/>
                </w:tcPr>
                <w:p w:rsidR="008B32AF" w:rsidRDefault="008B32AF" w:rsidP="00A73D7F">
                  <w:pPr>
                    <w:jc w:val="center"/>
                  </w:pPr>
                  <w:r>
                    <w:rPr>
                      <w:rFonts w:hint="eastAsia"/>
                    </w:rPr>
                    <w:t>√</w:t>
                  </w: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38" w:type="dxa"/>
                  <w:vAlign w:val="center"/>
                </w:tcPr>
                <w:p w:rsidR="008B32AF" w:rsidRDefault="008B32AF" w:rsidP="00A73D7F">
                  <w:pPr>
                    <w:jc w:val="center"/>
                  </w:pPr>
                </w:p>
              </w:tc>
            </w:tr>
            <w:tr w:rsidR="008B32AF" w:rsidTr="00A73D7F">
              <w:trPr>
                <w:trHeight w:val="453"/>
              </w:trPr>
              <w:tc>
                <w:tcPr>
                  <w:tcW w:w="524" w:type="dxa"/>
                  <w:vAlign w:val="center"/>
                </w:tcPr>
                <w:p w:rsidR="008B32AF" w:rsidRDefault="008B32AF" w:rsidP="00A73D7F">
                  <w:pPr>
                    <w:jc w:val="center"/>
                  </w:pPr>
                  <w:r>
                    <w:rPr>
                      <w:rFonts w:hint="eastAsia"/>
                    </w:rPr>
                    <w:t>2</w:t>
                  </w:r>
                </w:p>
              </w:tc>
              <w:tc>
                <w:tcPr>
                  <w:tcW w:w="1605" w:type="dxa"/>
                  <w:vAlign w:val="center"/>
                </w:tcPr>
                <w:p w:rsidR="008B32AF" w:rsidRDefault="008B32AF" w:rsidP="00A73D7F">
                  <w:pPr>
                    <w:jc w:val="center"/>
                    <w:rPr>
                      <w:szCs w:val="21"/>
                    </w:rPr>
                  </w:pPr>
                  <w:r>
                    <w:rPr>
                      <w:rFonts w:hint="eastAsia"/>
                      <w:szCs w:val="21"/>
                    </w:rPr>
                    <w:t>军事理论</w:t>
                  </w:r>
                </w:p>
              </w:tc>
              <w:tc>
                <w:tcPr>
                  <w:tcW w:w="1074" w:type="dxa"/>
                  <w:vAlign w:val="center"/>
                </w:tcPr>
                <w:p w:rsidR="008B32AF" w:rsidRDefault="008B32AF" w:rsidP="00A73D7F">
                  <w:pPr>
                    <w:jc w:val="center"/>
                  </w:pPr>
                </w:p>
              </w:tc>
              <w:tc>
                <w:tcPr>
                  <w:tcW w:w="1134" w:type="dxa"/>
                  <w:vAlign w:val="center"/>
                </w:tcPr>
                <w:p w:rsidR="008B32AF" w:rsidRDefault="008B32AF" w:rsidP="00A73D7F">
                  <w:pPr>
                    <w:jc w:val="center"/>
                  </w:pPr>
                </w:p>
              </w:tc>
              <w:tc>
                <w:tcPr>
                  <w:tcW w:w="549" w:type="dxa"/>
                  <w:vAlign w:val="center"/>
                </w:tcPr>
                <w:p w:rsidR="008B32AF" w:rsidRDefault="008B32AF" w:rsidP="00A73D7F">
                  <w:pPr>
                    <w:jc w:val="center"/>
                  </w:pPr>
                  <w:r>
                    <w:rPr>
                      <w:rFonts w:hint="eastAsia"/>
                    </w:rPr>
                    <w:t>√</w:t>
                  </w: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38" w:type="dxa"/>
                  <w:vAlign w:val="center"/>
                </w:tcPr>
                <w:p w:rsidR="008B32AF" w:rsidRDefault="008B32AF" w:rsidP="00A73D7F">
                  <w:pPr>
                    <w:jc w:val="center"/>
                  </w:pPr>
                </w:p>
              </w:tc>
            </w:tr>
            <w:tr w:rsidR="008B32AF" w:rsidTr="00A73D7F">
              <w:trPr>
                <w:trHeight w:val="453"/>
              </w:trPr>
              <w:tc>
                <w:tcPr>
                  <w:tcW w:w="524" w:type="dxa"/>
                  <w:vAlign w:val="center"/>
                </w:tcPr>
                <w:p w:rsidR="008B32AF" w:rsidRDefault="008B32AF" w:rsidP="00A73D7F">
                  <w:pPr>
                    <w:jc w:val="center"/>
                    <w:rPr>
                      <w:lang w:val="en-US"/>
                    </w:rPr>
                  </w:pPr>
                  <w:r>
                    <w:rPr>
                      <w:rFonts w:hint="eastAsia"/>
                      <w:lang w:val="en-US"/>
                    </w:rPr>
                    <w:t>3</w:t>
                  </w:r>
                </w:p>
              </w:tc>
              <w:tc>
                <w:tcPr>
                  <w:tcW w:w="1605" w:type="dxa"/>
                  <w:vAlign w:val="center"/>
                </w:tcPr>
                <w:p w:rsidR="008B32AF" w:rsidRDefault="008B32AF" w:rsidP="00A73D7F">
                  <w:pPr>
                    <w:jc w:val="center"/>
                    <w:rPr>
                      <w:szCs w:val="21"/>
                    </w:rPr>
                  </w:pPr>
                  <w:r>
                    <w:rPr>
                      <w:rFonts w:hint="eastAsia"/>
                      <w:szCs w:val="21"/>
                    </w:rPr>
                    <w:t>军事技能</w:t>
                  </w:r>
                </w:p>
              </w:tc>
              <w:tc>
                <w:tcPr>
                  <w:tcW w:w="1074" w:type="dxa"/>
                  <w:vAlign w:val="center"/>
                </w:tcPr>
                <w:p w:rsidR="008B32AF" w:rsidRDefault="008B32AF" w:rsidP="00A73D7F">
                  <w:pPr>
                    <w:jc w:val="center"/>
                  </w:pPr>
                  <w:r>
                    <w:rPr>
                      <w:rFonts w:hint="eastAsia"/>
                    </w:rPr>
                    <w:t>实训</w:t>
                  </w:r>
                </w:p>
              </w:tc>
              <w:tc>
                <w:tcPr>
                  <w:tcW w:w="1134" w:type="dxa"/>
                  <w:vAlign w:val="center"/>
                </w:tcPr>
                <w:p w:rsidR="008B32AF" w:rsidRDefault="008B32AF" w:rsidP="00A73D7F">
                  <w:pPr>
                    <w:jc w:val="center"/>
                  </w:pPr>
                  <w:r>
                    <w:rPr>
                      <w:rFonts w:hint="eastAsia"/>
                    </w:rPr>
                    <w:t>操场</w:t>
                  </w:r>
                </w:p>
              </w:tc>
              <w:tc>
                <w:tcPr>
                  <w:tcW w:w="549" w:type="dxa"/>
                  <w:vAlign w:val="center"/>
                </w:tcPr>
                <w:p w:rsidR="008B32AF" w:rsidRDefault="008B32AF" w:rsidP="00A73D7F">
                  <w:pPr>
                    <w:jc w:val="center"/>
                    <w:rPr>
                      <w:lang w:val="en-US"/>
                    </w:rPr>
                  </w:pPr>
                  <w:r>
                    <w:rPr>
                      <w:rFonts w:hint="eastAsia"/>
                    </w:rPr>
                    <w:t>√</w:t>
                  </w: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38" w:type="dxa"/>
                  <w:vAlign w:val="center"/>
                </w:tcPr>
                <w:p w:rsidR="008B32AF" w:rsidRDefault="008B32AF" w:rsidP="00A73D7F">
                  <w:pPr>
                    <w:jc w:val="center"/>
                  </w:pPr>
                </w:p>
              </w:tc>
            </w:tr>
            <w:tr w:rsidR="008B32AF" w:rsidTr="00A73D7F">
              <w:trPr>
                <w:trHeight w:val="297"/>
              </w:trPr>
              <w:tc>
                <w:tcPr>
                  <w:tcW w:w="524" w:type="dxa"/>
                  <w:vAlign w:val="center"/>
                </w:tcPr>
                <w:p w:rsidR="008B32AF" w:rsidRDefault="008B32AF" w:rsidP="00A73D7F">
                  <w:pPr>
                    <w:jc w:val="center"/>
                  </w:pPr>
                  <w:r>
                    <w:rPr>
                      <w:rFonts w:hint="eastAsia"/>
                      <w:lang w:val="en-US"/>
                    </w:rPr>
                    <w:t>4</w:t>
                  </w:r>
                </w:p>
              </w:tc>
              <w:tc>
                <w:tcPr>
                  <w:tcW w:w="1605" w:type="dxa"/>
                  <w:vAlign w:val="center"/>
                </w:tcPr>
                <w:p w:rsidR="008B32AF" w:rsidRDefault="008B32AF" w:rsidP="00A73D7F">
                  <w:pPr>
                    <w:jc w:val="center"/>
                    <w:rPr>
                      <w:szCs w:val="21"/>
                    </w:rPr>
                  </w:pPr>
                  <w:r>
                    <w:rPr>
                      <w:rFonts w:hint="eastAsia"/>
                      <w:szCs w:val="21"/>
                    </w:rPr>
                    <w:t>马业科学专业科研训练与课程论文</w:t>
                  </w:r>
                </w:p>
              </w:tc>
              <w:tc>
                <w:tcPr>
                  <w:tcW w:w="1074" w:type="dxa"/>
                  <w:vAlign w:val="center"/>
                </w:tcPr>
                <w:p w:rsidR="008B32AF" w:rsidRDefault="008B32AF" w:rsidP="00A73D7F">
                  <w:pPr>
                    <w:jc w:val="center"/>
                  </w:pPr>
                </w:p>
              </w:tc>
              <w:tc>
                <w:tcPr>
                  <w:tcW w:w="1134" w:type="dxa"/>
                  <w:vAlign w:val="center"/>
                </w:tcPr>
                <w:p w:rsidR="008B32AF" w:rsidRDefault="008B32AF" w:rsidP="00A73D7F">
                  <w:pPr>
                    <w:jc w:val="center"/>
                  </w:pPr>
                  <w:r>
                    <w:rPr>
                      <w:rFonts w:hint="eastAsia"/>
                    </w:rPr>
                    <w:t>图书馆</w:t>
                  </w:r>
                </w:p>
              </w:tc>
              <w:tc>
                <w:tcPr>
                  <w:tcW w:w="549" w:type="dxa"/>
                  <w:vAlign w:val="center"/>
                </w:tcPr>
                <w:p w:rsidR="008B32AF" w:rsidRDefault="008B32AF" w:rsidP="00A73D7F">
                  <w:pPr>
                    <w:jc w:val="center"/>
                  </w:pP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r>
                    <w:rPr>
                      <w:rFonts w:hint="eastAsia"/>
                    </w:rPr>
                    <w:t>√</w:t>
                  </w:r>
                </w:p>
              </w:tc>
              <w:tc>
                <w:tcPr>
                  <w:tcW w:w="538" w:type="dxa"/>
                  <w:vAlign w:val="center"/>
                </w:tcPr>
                <w:p w:rsidR="008B32AF" w:rsidRDefault="008B32AF" w:rsidP="00A73D7F">
                  <w:pPr>
                    <w:jc w:val="center"/>
                  </w:pPr>
                </w:p>
              </w:tc>
            </w:tr>
            <w:tr w:rsidR="008B32AF" w:rsidTr="00A73D7F">
              <w:trPr>
                <w:trHeight w:val="440"/>
              </w:trPr>
              <w:tc>
                <w:tcPr>
                  <w:tcW w:w="524" w:type="dxa"/>
                  <w:vAlign w:val="center"/>
                </w:tcPr>
                <w:p w:rsidR="008B32AF" w:rsidRDefault="008B32AF" w:rsidP="00A73D7F">
                  <w:pPr>
                    <w:jc w:val="center"/>
                  </w:pPr>
                  <w:r>
                    <w:rPr>
                      <w:rFonts w:hint="eastAsia"/>
                      <w:lang w:val="en-US"/>
                    </w:rPr>
                    <w:t>5</w:t>
                  </w:r>
                </w:p>
              </w:tc>
              <w:tc>
                <w:tcPr>
                  <w:tcW w:w="1605" w:type="dxa"/>
                  <w:vAlign w:val="center"/>
                </w:tcPr>
                <w:p w:rsidR="008B32AF" w:rsidRDefault="008B32AF" w:rsidP="00A73D7F">
                  <w:pPr>
                    <w:jc w:val="center"/>
                    <w:rPr>
                      <w:szCs w:val="21"/>
                    </w:rPr>
                  </w:pPr>
                  <w:r>
                    <w:rPr>
                      <w:rFonts w:hint="eastAsia"/>
                      <w:szCs w:val="21"/>
                    </w:rPr>
                    <w:t>马业科学创新创业实践</w:t>
                  </w:r>
                </w:p>
              </w:tc>
              <w:tc>
                <w:tcPr>
                  <w:tcW w:w="1074" w:type="dxa"/>
                  <w:vAlign w:val="center"/>
                </w:tcPr>
                <w:p w:rsidR="008B32AF" w:rsidRDefault="008B32AF" w:rsidP="00A73D7F">
                  <w:pPr>
                    <w:jc w:val="center"/>
                  </w:pPr>
                </w:p>
              </w:tc>
              <w:tc>
                <w:tcPr>
                  <w:tcW w:w="1134" w:type="dxa"/>
                  <w:vAlign w:val="center"/>
                </w:tcPr>
                <w:p w:rsidR="008B32AF" w:rsidRDefault="008B32AF" w:rsidP="00A73D7F">
                  <w:pPr>
                    <w:jc w:val="center"/>
                  </w:pPr>
                  <w:r>
                    <w:rPr>
                      <w:rFonts w:hint="eastAsia"/>
                    </w:rPr>
                    <w:t>马业机构</w:t>
                  </w:r>
                </w:p>
              </w:tc>
              <w:tc>
                <w:tcPr>
                  <w:tcW w:w="549" w:type="dxa"/>
                  <w:vAlign w:val="center"/>
                </w:tcPr>
                <w:p w:rsidR="008B32AF" w:rsidRDefault="008B32AF" w:rsidP="00A73D7F">
                  <w:pPr>
                    <w:jc w:val="center"/>
                    <w:rPr>
                      <w:szCs w:val="21"/>
                    </w:rPr>
                  </w:pP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r>
                    <w:rPr>
                      <w:rFonts w:hint="eastAsia"/>
                    </w:rPr>
                    <w:t>√</w:t>
                  </w:r>
                </w:p>
              </w:tc>
              <w:tc>
                <w:tcPr>
                  <w:tcW w:w="525" w:type="dxa"/>
                  <w:vAlign w:val="center"/>
                </w:tcPr>
                <w:p w:rsidR="008B32AF" w:rsidRDefault="008B32AF" w:rsidP="00A73D7F">
                  <w:pPr>
                    <w:jc w:val="center"/>
                  </w:pPr>
                  <w:r>
                    <w:rPr>
                      <w:rFonts w:hint="eastAsia"/>
                    </w:rPr>
                    <w:t>√</w:t>
                  </w:r>
                </w:p>
              </w:tc>
              <w:tc>
                <w:tcPr>
                  <w:tcW w:w="538" w:type="dxa"/>
                  <w:vAlign w:val="center"/>
                </w:tcPr>
                <w:p w:rsidR="008B32AF" w:rsidRDefault="008B32AF" w:rsidP="00A73D7F">
                  <w:pPr>
                    <w:jc w:val="center"/>
                  </w:pPr>
                </w:p>
              </w:tc>
            </w:tr>
            <w:tr w:rsidR="008B32AF" w:rsidTr="00A73D7F">
              <w:trPr>
                <w:trHeight w:val="440"/>
              </w:trPr>
              <w:tc>
                <w:tcPr>
                  <w:tcW w:w="524" w:type="dxa"/>
                  <w:vAlign w:val="center"/>
                </w:tcPr>
                <w:p w:rsidR="008B32AF" w:rsidRDefault="008B32AF" w:rsidP="00A73D7F">
                  <w:pPr>
                    <w:jc w:val="center"/>
                  </w:pPr>
                  <w:r>
                    <w:rPr>
                      <w:rFonts w:hint="eastAsia"/>
                      <w:lang w:val="en-US"/>
                    </w:rPr>
                    <w:t>6</w:t>
                  </w:r>
                </w:p>
              </w:tc>
              <w:tc>
                <w:tcPr>
                  <w:tcW w:w="1605" w:type="dxa"/>
                  <w:vAlign w:val="center"/>
                </w:tcPr>
                <w:p w:rsidR="008B32AF" w:rsidRDefault="008B32AF" w:rsidP="00A73D7F">
                  <w:pPr>
                    <w:jc w:val="center"/>
                  </w:pPr>
                  <w:r>
                    <w:rPr>
                      <w:rFonts w:hint="eastAsia"/>
                      <w:szCs w:val="21"/>
                    </w:rPr>
                    <w:t>假期马场实习</w:t>
                  </w:r>
                </w:p>
              </w:tc>
              <w:tc>
                <w:tcPr>
                  <w:tcW w:w="1074" w:type="dxa"/>
                  <w:vAlign w:val="center"/>
                </w:tcPr>
                <w:p w:rsidR="008B32AF" w:rsidRDefault="008B32AF" w:rsidP="00A73D7F">
                  <w:pPr>
                    <w:jc w:val="center"/>
                  </w:pPr>
                </w:p>
              </w:tc>
              <w:tc>
                <w:tcPr>
                  <w:tcW w:w="1134" w:type="dxa"/>
                  <w:vAlign w:val="center"/>
                </w:tcPr>
                <w:p w:rsidR="008B32AF" w:rsidRDefault="008B32AF" w:rsidP="00A73D7F">
                  <w:pPr>
                    <w:jc w:val="center"/>
                  </w:pPr>
                  <w:r>
                    <w:rPr>
                      <w:rFonts w:hint="eastAsia"/>
                    </w:rPr>
                    <w:t>马场</w:t>
                  </w:r>
                </w:p>
              </w:tc>
              <w:tc>
                <w:tcPr>
                  <w:tcW w:w="549" w:type="dxa"/>
                  <w:vAlign w:val="center"/>
                </w:tcPr>
                <w:p w:rsidR="008B32AF" w:rsidRDefault="008B32AF" w:rsidP="00A73D7F">
                  <w:pPr>
                    <w:jc w:val="center"/>
                    <w:rPr>
                      <w:szCs w:val="21"/>
                    </w:rPr>
                  </w:pP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r>
                    <w:rPr>
                      <w:rFonts w:hint="eastAsia"/>
                    </w:rPr>
                    <w:t>√</w:t>
                  </w:r>
                </w:p>
              </w:tc>
              <w:tc>
                <w:tcPr>
                  <w:tcW w:w="525" w:type="dxa"/>
                  <w:vAlign w:val="center"/>
                </w:tcPr>
                <w:p w:rsidR="008B32AF" w:rsidRDefault="008B32AF" w:rsidP="00A73D7F">
                  <w:pPr>
                    <w:jc w:val="center"/>
                  </w:pPr>
                  <w:r>
                    <w:rPr>
                      <w:rFonts w:hint="eastAsia"/>
                    </w:rPr>
                    <w:t>√</w:t>
                  </w: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38" w:type="dxa"/>
                  <w:vAlign w:val="center"/>
                </w:tcPr>
                <w:p w:rsidR="008B32AF" w:rsidRDefault="008B32AF" w:rsidP="00A73D7F">
                  <w:pPr>
                    <w:jc w:val="center"/>
                  </w:pPr>
                </w:p>
              </w:tc>
            </w:tr>
            <w:tr w:rsidR="008B32AF" w:rsidTr="00A73D7F">
              <w:trPr>
                <w:trHeight w:val="312"/>
              </w:trPr>
              <w:tc>
                <w:tcPr>
                  <w:tcW w:w="524" w:type="dxa"/>
                  <w:vAlign w:val="center"/>
                </w:tcPr>
                <w:p w:rsidR="008B32AF" w:rsidRDefault="008B32AF" w:rsidP="00A73D7F">
                  <w:pPr>
                    <w:jc w:val="center"/>
                  </w:pPr>
                  <w:r>
                    <w:rPr>
                      <w:rFonts w:hint="eastAsia"/>
                      <w:lang w:val="en-US"/>
                    </w:rPr>
                    <w:t>7</w:t>
                  </w:r>
                </w:p>
              </w:tc>
              <w:tc>
                <w:tcPr>
                  <w:tcW w:w="1605" w:type="dxa"/>
                  <w:vAlign w:val="center"/>
                </w:tcPr>
                <w:p w:rsidR="008B32AF" w:rsidRDefault="008B32AF" w:rsidP="00A73D7F">
                  <w:pPr>
                    <w:jc w:val="center"/>
                    <w:rPr>
                      <w:szCs w:val="21"/>
                    </w:rPr>
                  </w:pPr>
                  <w:r>
                    <w:rPr>
                      <w:rFonts w:hint="eastAsia"/>
                      <w:szCs w:val="21"/>
                    </w:rPr>
                    <w:t>毕业实习</w:t>
                  </w:r>
                </w:p>
              </w:tc>
              <w:tc>
                <w:tcPr>
                  <w:tcW w:w="1074" w:type="dxa"/>
                  <w:vAlign w:val="center"/>
                </w:tcPr>
                <w:p w:rsidR="008B32AF" w:rsidRDefault="008B32AF" w:rsidP="00A73D7F">
                  <w:pPr>
                    <w:jc w:val="center"/>
                  </w:pPr>
                </w:p>
              </w:tc>
              <w:tc>
                <w:tcPr>
                  <w:tcW w:w="1134" w:type="dxa"/>
                  <w:vAlign w:val="center"/>
                </w:tcPr>
                <w:p w:rsidR="008B32AF" w:rsidRDefault="008B32AF" w:rsidP="00A73D7F">
                  <w:pPr>
                    <w:jc w:val="center"/>
                  </w:pPr>
                  <w:r>
                    <w:rPr>
                      <w:rFonts w:hint="eastAsia"/>
                    </w:rPr>
                    <w:t>马业机构</w:t>
                  </w:r>
                </w:p>
              </w:tc>
              <w:tc>
                <w:tcPr>
                  <w:tcW w:w="549" w:type="dxa"/>
                  <w:vAlign w:val="center"/>
                </w:tcPr>
                <w:p w:rsidR="008B32AF" w:rsidRDefault="008B32AF" w:rsidP="00A73D7F">
                  <w:pPr>
                    <w:jc w:val="center"/>
                  </w:pP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38" w:type="dxa"/>
                  <w:vAlign w:val="center"/>
                </w:tcPr>
                <w:p w:rsidR="008B32AF" w:rsidRDefault="008B32AF" w:rsidP="00A73D7F">
                  <w:pPr>
                    <w:jc w:val="center"/>
                  </w:pPr>
                  <w:r>
                    <w:rPr>
                      <w:rFonts w:hint="eastAsia"/>
                    </w:rPr>
                    <w:t>√</w:t>
                  </w:r>
                </w:p>
              </w:tc>
            </w:tr>
            <w:tr w:rsidR="008B32AF" w:rsidTr="00A73D7F">
              <w:trPr>
                <w:trHeight w:val="421"/>
              </w:trPr>
              <w:tc>
                <w:tcPr>
                  <w:tcW w:w="524" w:type="dxa"/>
                  <w:vAlign w:val="center"/>
                </w:tcPr>
                <w:p w:rsidR="008B32AF" w:rsidRDefault="008B32AF" w:rsidP="00A73D7F">
                  <w:pPr>
                    <w:jc w:val="center"/>
                  </w:pPr>
                </w:p>
              </w:tc>
              <w:tc>
                <w:tcPr>
                  <w:tcW w:w="1605" w:type="dxa"/>
                  <w:vAlign w:val="center"/>
                </w:tcPr>
                <w:p w:rsidR="008B32AF" w:rsidRDefault="008B32AF" w:rsidP="00A73D7F">
                  <w:pPr>
                    <w:jc w:val="center"/>
                    <w:rPr>
                      <w:szCs w:val="21"/>
                    </w:rPr>
                  </w:pPr>
                </w:p>
              </w:tc>
              <w:tc>
                <w:tcPr>
                  <w:tcW w:w="1074" w:type="dxa"/>
                  <w:vAlign w:val="center"/>
                </w:tcPr>
                <w:p w:rsidR="008B32AF" w:rsidRDefault="008B32AF" w:rsidP="00A73D7F">
                  <w:pPr>
                    <w:jc w:val="center"/>
                  </w:pPr>
                </w:p>
              </w:tc>
              <w:tc>
                <w:tcPr>
                  <w:tcW w:w="1134" w:type="dxa"/>
                  <w:vAlign w:val="center"/>
                </w:tcPr>
                <w:p w:rsidR="008B32AF" w:rsidRDefault="008B32AF" w:rsidP="00A73D7F">
                  <w:pPr>
                    <w:jc w:val="center"/>
                  </w:pPr>
                </w:p>
              </w:tc>
              <w:tc>
                <w:tcPr>
                  <w:tcW w:w="549" w:type="dxa"/>
                  <w:vAlign w:val="center"/>
                </w:tcPr>
                <w:p w:rsidR="008B32AF" w:rsidRDefault="008B32AF" w:rsidP="00A73D7F">
                  <w:pPr>
                    <w:jc w:val="center"/>
                  </w:pPr>
                </w:p>
              </w:tc>
              <w:tc>
                <w:tcPr>
                  <w:tcW w:w="530"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28" w:type="dxa"/>
                  <w:vAlign w:val="center"/>
                </w:tcPr>
                <w:p w:rsidR="008B32AF" w:rsidRDefault="008B32AF" w:rsidP="00A73D7F">
                  <w:pPr>
                    <w:jc w:val="center"/>
                  </w:pPr>
                </w:p>
              </w:tc>
              <w:tc>
                <w:tcPr>
                  <w:tcW w:w="525" w:type="dxa"/>
                  <w:vAlign w:val="center"/>
                </w:tcPr>
                <w:p w:rsidR="008B32AF" w:rsidRDefault="008B32AF" w:rsidP="00A73D7F">
                  <w:pPr>
                    <w:jc w:val="center"/>
                  </w:pPr>
                </w:p>
              </w:tc>
              <w:tc>
                <w:tcPr>
                  <w:tcW w:w="538" w:type="dxa"/>
                  <w:vAlign w:val="center"/>
                </w:tcPr>
                <w:p w:rsidR="008B32AF" w:rsidRDefault="008B32AF" w:rsidP="00A73D7F">
                  <w:pPr>
                    <w:jc w:val="center"/>
                  </w:pPr>
                </w:p>
              </w:tc>
            </w:tr>
          </w:tbl>
          <w:p w:rsidR="008B32AF" w:rsidRDefault="008B32AF" w:rsidP="00A73D7F">
            <w:pPr>
              <w:spacing w:line="242" w:lineRule="auto"/>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rFonts w:hint="eastAsia"/>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p>
          <w:p w:rsidR="008B32AF" w:rsidRDefault="008B32AF" w:rsidP="00A73D7F">
            <w:pPr>
              <w:spacing w:line="242" w:lineRule="auto"/>
              <w:ind w:firstLineChars="100" w:firstLine="240"/>
              <w:rPr>
                <w:sz w:val="24"/>
                <w:szCs w:val="24"/>
                <w:lang w:val="en-US"/>
              </w:rPr>
            </w:pPr>
            <w:r>
              <w:rPr>
                <w:rFonts w:hint="eastAsia"/>
                <w:sz w:val="24"/>
                <w:szCs w:val="24"/>
                <w:lang w:val="en-US"/>
              </w:rPr>
              <w:t>11、教学计划</w:t>
            </w:r>
          </w:p>
          <w:tbl>
            <w:tblPr>
              <w:tblW w:w="9351" w:type="dxa"/>
              <w:jc w:val="center"/>
              <w:tblInd w:w="78" w:type="dxa"/>
              <w:tblLook w:val="04A0" w:firstRow="1" w:lastRow="0" w:firstColumn="1" w:lastColumn="0" w:noHBand="0" w:noVBand="1"/>
            </w:tblPr>
            <w:tblGrid>
              <w:gridCol w:w="15"/>
              <w:gridCol w:w="690"/>
              <w:gridCol w:w="13"/>
              <w:gridCol w:w="722"/>
              <w:gridCol w:w="10"/>
              <w:gridCol w:w="1655"/>
              <w:gridCol w:w="10"/>
              <w:gridCol w:w="1624"/>
              <w:gridCol w:w="732"/>
              <w:gridCol w:w="1645"/>
              <w:gridCol w:w="10"/>
              <w:gridCol w:w="2225"/>
            </w:tblGrid>
            <w:tr w:rsidR="008B32AF" w:rsidTr="00A73D7F">
              <w:trPr>
                <w:trHeight w:val="315"/>
                <w:jc w:val="center"/>
              </w:trPr>
              <w:tc>
                <w:tcPr>
                  <w:tcW w:w="70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课程平台</w:t>
                  </w:r>
                </w:p>
              </w:tc>
              <w:tc>
                <w:tcPr>
                  <w:tcW w:w="7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课程性质</w:t>
                  </w:r>
                </w:p>
              </w:tc>
              <w:tc>
                <w:tcPr>
                  <w:tcW w:w="166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课程代码</w:t>
                  </w:r>
                </w:p>
              </w:tc>
              <w:tc>
                <w:tcPr>
                  <w:tcW w:w="4021" w:type="dxa"/>
                  <w:gridSpan w:val="5"/>
                  <w:tcBorders>
                    <w:top w:val="single" w:sz="6" w:space="0" w:color="auto"/>
                    <w:left w:val="single" w:sz="6" w:space="0" w:color="auto"/>
                    <w:bottom w:val="nil"/>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课程名称</w:t>
                  </w:r>
                </w:p>
              </w:tc>
              <w:tc>
                <w:tcPr>
                  <w:tcW w:w="2225" w:type="dxa"/>
                  <w:tcBorders>
                    <w:top w:val="single" w:sz="6" w:space="0" w:color="auto"/>
                    <w:left w:val="single" w:sz="6" w:space="0" w:color="auto"/>
                    <w:bottom w:val="nil"/>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学期</w:t>
                  </w:r>
                </w:p>
              </w:tc>
            </w:tr>
            <w:tr w:rsidR="008B32AF" w:rsidTr="00A73D7F">
              <w:trPr>
                <w:trHeight w:val="315"/>
                <w:jc w:val="center"/>
              </w:trPr>
              <w:tc>
                <w:tcPr>
                  <w:tcW w:w="705" w:type="dxa"/>
                  <w:gridSpan w:val="2"/>
                  <w:vMerge w:val="restart"/>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通识教育平台</w:t>
                  </w:r>
                </w:p>
              </w:tc>
              <w:tc>
                <w:tcPr>
                  <w:tcW w:w="735" w:type="dxa"/>
                  <w:gridSpan w:val="2"/>
                  <w:vMerge w:val="restart"/>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必修</w:t>
                  </w:r>
                </w:p>
              </w:tc>
              <w:tc>
                <w:tcPr>
                  <w:tcW w:w="166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color w:val="000000"/>
                      <w:sz w:val="24"/>
                      <w:szCs w:val="24"/>
                      <w:lang w:val="en-US" w:bidi="ar"/>
                    </w:rPr>
                    <w:t>BA0201001</w:t>
                  </w:r>
                </w:p>
              </w:tc>
              <w:tc>
                <w:tcPr>
                  <w:tcW w:w="4021" w:type="dxa"/>
                  <w:gridSpan w:val="5"/>
                  <w:tcBorders>
                    <w:top w:val="nil"/>
                    <w:left w:val="single" w:sz="6" w:space="0" w:color="auto"/>
                    <w:bottom w:val="nil"/>
                    <w:right w:val="single" w:sz="6" w:space="0" w:color="auto"/>
                    <w:tl2br w:val="nil"/>
                    <w:tr2bl w:val="nil"/>
                  </w:tcBorders>
                  <w:vAlign w:val="center"/>
                </w:tcPr>
                <w:p w:rsidR="008B32AF" w:rsidRDefault="008B32AF" w:rsidP="00A73D7F">
                  <w:pPr>
                    <w:widowControl/>
                    <w:textAlignment w:val="center"/>
                    <w:rPr>
                      <w:b/>
                      <w:color w:val="000000"/>
                      <w:sz w:val="24"/>
                    </w:rPr>
                  </w:pPr>
                  <w:r>
                    <w:rPr>
                      <w:rFonts w:hint="eastAsia"/>
                      <w:color w:val="000000"/>
                      <w:sz w:val="24"/>
                      <w:szCs w:val="24"/>
                      <w:lang w:val="en-US" w:bidi="ar"/>
                    </w:rPr>
                    <w:t>思想道德修养与法律基础</w:t>
                  </w:r>
                </w:p>
              </w:tc>
              <w:tc>
                <w:tcPr>
                  <w:tcW w:w="2225" w:type="dxa"/>
                  <w:tcBorders>
                    <w:top w:val="nil"/>
                    <w:left w:val="single" w:sz="6" w:space="0" w:color="auto"/>
                    <w:bottom w:val="nil"/>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color w:val="000000"/>
                      <w:sz w:val="24"/>
                      <w:szCs w:val="24"/>
                      <w:lang w:val="en-US" w:bidi="ar"/>
                    </w:rPr>
                    <w:t xml:space="preserve">1 </w:t>
                  </w:r>
                </w:p>
              </w:tc>
            </w:tr>
            <w:tr w:rsidR="008B32AF" w:rsidTr="00A73D7F">
              <w:trPr>
                <w:trHeight w:val="435"/>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color w:val="000000"/>
                      <w:sz w:val="24"/>
                      <w:szCs w:val="24"/>
                      <w:lang w:val="en-US" w:bidi="ar"/>
                    </w:rPr>
                    <w:t>BA0101001</w:t>
                  </w:r>
                </w:p>
              </w:tc>
              <w:tc>
                <w:tcPr>
                  <w:tcW w:w="4021" w:type="dxa"/>
                  <w:gridSpan w:val="5"/>
                  <w:tcBorders>
                    <w:top w:val="nil"/>
                    <w:left w:val="single" w:sz="6" w:space="0" w:color="auto"/>
                    <w:bottom w:val="single" w:sz="6" w:space="0" w:color="auto"/>
                    <w:right w:val="single" w:sz="6" w:space="0" w:color="auto"/>
                    <w:tl2br w:val="nil"/>
                    <w:tr2bl w:val="nil"/>
                  </w:tcBorders>
                  <w:vAlign w:val="center"/>
                </w:tcPr>
                <w:p w:rsidR="008B32AF" w:rsidRDefault="008B32AF" w:rsidP="00A73D7F">
                  <w:pPr>
                    <w:widowControl/>
                    <w:textAlignment w:val="center"/>
                    <w:rPr>
                      <w:b/>
                      <w:color w:val="000000"/>
                      <w:sz w:val="24"/>
                    </w:rPr>
                  </w:pPr>
                  <w:r>
                    <w:rPr>
                      <w:rFonts w:hint="eastAsia"/>
                      <w:color w:val="000000"/>
                      <w:sz w:val="24"/>
                      <w:szCs w:val="24"/>
                      <w:lang w:val="en-US" w:bidi="ar"/>
                    </w:rPr>
                    <w:t>马克思主义基本原理概论</w:t>
                  </w:r>
                </w:p>
              </w:tc>
              <w:tc>
                <w:tcPr>
                  <w:tcW w:w="2225" w:type="dxa"/>
                  <w:tcBorders>
                    <w:top w:val="nil"/>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color w:val="000000"/>
                      <w:sz w:val="24"/>
                      <w:szCs w:val="24"/>
                      <w:lang w:val="en-US" w:bidi="ar"/>
                    </w:rPr>
                    <w:t xml:space="preserve">3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Default="008B32AF" w:rsidP="00A73D7F">
                  <w:pPr>
                    <w:widowControl/>
                    <w:jc w:val="center"/>
                    <w:textAlignment w:val="center"/>
                    <w:rPr>
                      <w:color w:val="000000"/>
                      <w:sz w:val="24"/>
                    </w:rPr>
                  </w:pPr>
                  <w:r>
                    <w:rPr>
                      <w:rFonts w:hint="eastAsia"/>
                      <w:color w:val="000000"/>
                      <w:sz w:val="24"/>
                      <w:szCs w:val="24"/>
                      <w:lang w:val="en-US" w:bidi="ar"/>
                    </w:rPr>
                    <w:t>BA0100009</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Default="008B32AF" w:rsidP="00A73D7F">
                  <w:pPr>
                    <w:widowControl/>
                    <w:textAlignment w:val="center"/>
                    <w:rPr>
                      <w:color w:val="000000"/>
                      <w:sz w:val="24"/>
                    </w:rPr>
                  </w:pPr>
                  <w:r>
                    <w:rPr>
                      <w:rFonts w:hint="eastAsia"/>
                      <w:color w:val="000000"/>
                      <w:sz w:val="24"/>
                      <w:szCs w:val="24"/>
                      <w:lang w:val="en-US" w:bidi="ar"/>
                    </w:rPr>
                    <w:t>毛泽东思想和中国特色社会主义理论体系概论</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Default="008B32AF" w:rsidP="00A73D7F">
                  <w:pPr>
                    <w:widowControl/>
                    <w:jc w:val="center"/>
                    <w:textAlignment w:val="center"/>
                    <w:rPr>
                      <w:color w:val="000000"/>
                      <w:sz w:val="24"/>
                    </w:rPr>
                  </w:pPr>
                  <w:r>
                    <w:rPr>
                      <w:rFonts w:hint="eastAsia"/>
                      <w:color w:val="000000"/>
                      <w:sz w:val="24"/>
                      <w:szCs w:val="24"/>
                      <w:lang w:val="en-US" w:bidi="ar"/>
                    </w:rPr>
                    <w:t xml:space="preserve">4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BA0100008</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中国近</w:t>
                  </w:r>
                  <w:r w:rsidRPr="00AF7247">
                    <w:rPr>
                      <w:rFonts w:hint="eastAsia"/>
                      <w:color w:val="000000"/>
                      <w:sz w:val="24"/>
                      <w:szCs w:val="24"/>
                      <w:lang w:val="en-US" w:bidi="ar"/>
                    </w:rPr>
                    <w:t>现</w:t>
                  </w:r>
                  <w:r>
                    <w:rPr>
                      <w:rFonts w:hint="eastAsia"/>
                      <w:color w:val="000000"/>
                      <w:sz w:val="24"/>
                      <w:szCs w:val="24"/>
                      <w:lang w:val="en-US" w:bidi="ar"/>
                    </w:rPr>
                    <w:t>代史纲要</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2 </w:t>
                  </w:r>
                </w:p>
              </w:tc>
            </w:tr>
            <w:tr w:rsidR="008B32AF" w:rsidTr="00A73D7F">
              <w:trPr>
                <w:trHeight w:val="630"/>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BA0101004-7</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形势与政策I-IV</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jc w:val="center"/>
                    <w:rPr>
                      <w:color w:val="000000"/>
                      <w:sz w:val="24"/>
                      <w:szCs w:val="24"/>
                      <w:lang w:val="en-US" w:bidi="ar"/>
                    </w:rPr>
                  </w:pP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BF0100005</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大学英语1</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1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BF0100006</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大学英语2</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2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BF0100007</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大学英语3</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3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BF0100008</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大学英语4</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4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BD0100009</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大学计算机基础</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1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BA0500002</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心理健康教育</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1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BA0300007</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大学语文</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2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BA0201002</w:t>
                  </w:r>
                </w:p>
              </w:tc>
              <w:tc>
                <w:tcPr>
                  <w:tcW w:w="402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大学生职业发展与就业指导1</w:t>
                  </w:r>
                </w:p>
              </w:tc>
              <w:tc>
                <w:tcPr>
                  <w:tcW w:w="2225" w:type="dxa"/>
                  <w:tcBorders>
                    <w:top w:val="single" w:sz="6" w:space="0" w:color="auto"/>
                    <w:left w:val="nil"/>
                    <w:bottom w:val="single" w:sz="6" w:space="0" w:color="auto"/>
                    <w:right w:val="single" w:sz="6" w:space="0" w:color="auto"/>
                    <w:tl2br w:val="nil"/>
                    <w:tr2bl w:val="nil"/>
                  </w:tcBorders>
                  <w:shd w:val="clear" w:color="auto" w:fill="FFFFFF" w:themeFill="background1"/>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1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1665" w:type="dxa"/>
                  <w:gridSpan w:val="2"/>
                  <w:tcBorders>
                    <w:top w:val="single" w:sz="6" w:space="0" w:color="auto"/>
                    <w:left w:val="single" w:sz="6" w:space="0" w:color="auto"/>
                    <w:bottom w:val="single" w:sz="6" w:space="0" w:color="auto"/>
                    <w:right w:val="nil"/>
                    <w:tl2br w:val="nil"/>
                    <w:tr2bl w:val="nil"/>
                  </w:tcBorders>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BA0201003</w:t>
                  </w:r>
                </w:p>
              </w:tc>
              <w:tc>
                <w:tcPr>
                  <w:tcW w:w="4021"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B32AF" w:rsidRPr="00AF7247" w:rsidRDefault="008B32AF" w:rsidP="00A73D7F">
                  <w:pPr>
                    <w:widowControl/>
                    <w:textAlignment w:val="center"/>
                    <w:rPr>
                      <w:color w:val="000000"/>
                      <w:sz w:val="24"/>
                      <w:szCs w:val="24"/>
                      <w:lang w:val="en-US" w:bidi="ar"/>
                    </w:rPr>
                  </w:pPr>
                  <w:r>
                    <w:rPr>
                      <w:rFonts w:hint="eastAsia"/>
                      <w:color w:val="000000"/>
                      <w:sz w:val="24"/>
                      <w:szCs w:val="24"/>
                      <w:lang w:val="en-US" w:bidi="ar"/>
                    </w:rPr>
                    <w:t>大学生职业发展与就业指导2</w:t>
                  </w:r>
                </w:p>
              </w:tc>
              <w:tc>
                <w:tcPr>
                  <w:tcW w:w="2225" w:type="dxa"/>
                  <w:tcBorders>
                    <w:top w:val="nil"/>
                    <w:left w:val="nil"/>
                    <w:bottom w:val="single" w:sz="6" w:space="0" w:color="auto"/>
                    <w:right w:val="single" w:sz="6" w:space="0" w:color="auto"/>
                    <w:tl2br w:val="nil"/>
                    <w:tr2bl w:val="nil"/>
                  </w:tcBorders>
                  <w:vAlign w:val="center"/>
                </w:tcPr>
                <w:p w:rsidR="008B32AF" w:rsidRPr="00AF7247"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 xml:space="preserve">7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5686" w:type="dxa"/>
                  <w:gridSpan w:val="7"/>
                  <w:tcBorders>
                    <w:top w:val="single" w:sz="6" w:space="0" w:color="auto"/>
                    <w:left w:val="single" w:sz="6" w:space="0" w:color="auto"/>
                    <w:bottom w:val="single" w:sz="6" w:space="0" w:color="auto"/>
                    <w:right w:val="nil"/>
                    <w:tl2br w:val="nil"/>
                    <w:tr2bl w:val="nil"/>
                  </w:tcBorders>
                  <w:vAlign w:val="center"/>
                </w:tcPr>
                <w:p w:rsidR="008B32AF" w:rsidRDefault="008B32AF" w:rsidP="00A73D7F">
                  <w:pPr>
                    <w:widowControl/>
                    <w:textAlignment w:val="center"/>
                    <w:rPr>
                      <w:color w:val="000000"/>
                      <w:sz w:val="24"/>
                    </w:rPr>
                  </w:pPr>
                  <w:r>
                    <w:rPr>
                      <w:rFonts w:hint="eastAsia"/>
                      <w:b/>
                      <w:color w:val="000000"/>
                      <w:sz w:val="24"/>
                      <w:szCs w:val="24"/>
                      <w:lang w:val="en-US" w:bidi="ar"/>
                    </w:rPr>
                    <w:t>通识基础课学分学时小计</w:t>
                  </w:r>
                </w:p>
              </w:tc>
              <w:tc>
                <w:tcPr>
                  <w:tcW w:w="2225" w:type="dxa"/>
                  <w:tcBorders>
                    <w:top w:val="nil"/>
                    <w:left w:val="nil"/>
                    <w:bottom w:val="single" w:sz="6" w:space="0" w:color="auto"/>
                    <w:right w:val="single" w:sz="6" w:space="0" w:color="auto"/>
                    <w:tl2br w:val="nil"/>
                    <w:tr2bl w:val="nil"/>
                  </w:tcBorders>
                  <w:vAlign w:val="center"/>
                </w:tcPr>
                <w:p w:rsidR="008B32AF" w:rsidRDefault="008B32AF" w:rsidP="00A73D7F">
                  <w:pPr>
                    <w:jc w:val="center"/>
                    <w:rPr>
                      <w:color w:val="000000"/>
                      <w:sz w:val="24"/>
                    </w:rPr>
                  </w:pP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选修</w:t>
                  </w:r>
                </w:p>
              </w:tc>
              <w:tc>
                <w:tcPr>
                  <w:tcW w:w="5686" w:type="dxa"/>
                  <w:gridSpan w:val="7"/>
                  <w:tcBorders>
                    <w:top w:val="single" w:sz="6" w:space="0" w:color="auto"/>
                    <w:left w:val="single" w:sz="6" w:space="0" w:color="auto"/>
                    <w:bottom w:val="single" w:sz="6" w:space="0" w:color="auto"/>
                    <w:right w:val="nil"/>
                    <w:tl2br w:val="nil"/>
                    <w:tr2bl w:val="nil"/>
                  </w:tcBorders>
                  <w:vAlign w:val="center"/>
                </w:tcPr>
                <w:p w:rsidR="008B32AF" w:rsidRDefault="008B32AF" w:rsidP="00A73D7F">
                  <w:pPr>
                    <w:widowControl/>
                    <w:textAlignment w:val="center"/>
                    <w:rPr>
                      <w:color w:val="000000"/>
                      <w:sz w:val="24"/>
                    </w:rPr>
                  </w:pPr>
                  <w:r>
                    <w:rPr>
                      <w:rFonts w:hint="eastAsia"/>
                      <w:b/>
                      <w:color w:val="000000"/>
                      <w:sz w:val="24"/>
                      <w:szCs w:val="24"/>
                      <w:lang w:val="en-US" w:bidi="ar"/>
                    </w:rPr>
                    <w:t>通识选修课（见通识选修课表）</w:t>
                  </w:r>
                </w:p>
              </w:tc>
              <w:tc>
                <w:tcPr>
                  <w:tcW w:w="2225" w:type="dxa"/>
                  <w:tcBorders>
                    <w:top w:val="nil"/>
                    <w:left w:val="nil"/>
                    <w:bottom w:val="single" w:sz="6" w:space="0" w:color="auto"/>
                    <w:right w:val="single" w:sz="6" w:space="0" w:color="auto"/>
                    <w:tl2br w:val="nil"/>
                    <w:tr2bl w:val="nil"/>
                  </w:tcBorders>
                  <w:vAlign w:val="center"/>
                </w:tcPr>
                <w:p w:rsidR="008B32AF" w:rsidRDefault="008B32AF" w:rsidP="00A73D7F">
                  <w:pPr>
                    <w:jc w:val="center"/>
                    <w:rPr>
                      <w:color w:val="000000"/>
                      <w:sz w:val="24"/>
                    </w:rPr>
                  </w:pP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6421" w:type="dxa"/>
                  <w:gridSpan w:val="9"/>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textAlignment w:val="center"/>
                    <w:rPr>
                      <w:b/>
                      <w:color w:val="000000"/>
                      <w:sz w:val="24"/>
                    </w:rPr>
                  </w:pPr>
                  <w:r>
                    <w:rPr>
                      <w:rFonts w:hint="eastAsia"/>
                      <w:b/>
                      <w:color w:val="000000"/>
                      <w:sz w:val="24"/>
                      <w:szCs w:val="24"/>
                      <w:lang w:val="en-US" w:bidi="ar"/>
                    </w:rPr>
                    <w:t>通识教育平台学分学时合计</w:t>
                  </w:r>
                </w:p>
              </w:tc>
              <w:tc>
                <w:tcPr>
                  <w:tcW w:w="2225" w:type="dxa"/>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color w:val="000000"/>
                      <w:sz w:val="24"/>
                    </w:rPr>
                  </w:pPr>
                </w:p>
              </w:tc>
            </w:tr>
            <w:tr w:rsidR="008B32AF" w:rsidTr="00A73D7F">
              <w:trPr>
                <w:trHeight w:val="342"/>
                <w:jc w:val="center"/>
              </w:trPr>
              <w:tc>
                <w:tcPr>
                  <w:tcW w:w="705" w:type="dxa"/>
                  <w:gridSpan w:val="2"/>
                  <w:vMerge w:val="restart"/>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学科基础平台</w:t>
                  </w:r>
                </w:p>
              </w:tc>
              <w:tc>
                <w:tcPr>
                  <w:tcW w:w="735" w:type="dxa"/>
                  <w:gridSpan w:val="2"/>
                  <w:vMerge w:val="restart"/>
                  <w:tcBorders>
                    <w:top w:val="single" w:sz="6" w:space="0" w:color="auto"/>
                    <w:left w:val="single" w:sz="6" w:space="0" w:color="auto"/>
                    <w:bottom w:val="single" w:sz="6" w:space="0" w:color="auto"/>
                    <w:right w:val="single" w:sz="4" w:space="0" w:color="auto"/>
                    <w:tl2br w:val="nil"/>
                    <w:tr2bl w:val="nil"/>
                  </w:tcBorders>
                  <w:textDirection w:val="tbRlV"/>
                  <w:vAlign w:val="center"/>
                </w:tcPr>
                <w:p w:rsidR="008B32AF" w:rsidRDefault="008B32AF" w:rsidP="00A73D7F">
                  <w:pPr>
                    <w:widowControl/>
                    <w:jc w:val="center"/>
                    <w:textAlignment w:val="center"/>
                    <w:rPr>
                      <w:b/>
                      <w:color w:val="000000"/>
                      <w:sz w:val="24"/>
                    </w:rPr>
                  </w:pPr>
                  <w:r>
                    <w:rPr>
                      <w:rFonts w:hint="eastAsia"/>
                      <w:b/>
                      <w:color w:val="000000"/>
                      <w:sz w:val="24"/>
                      <w:szCs w:val="24"/>
                      <w:lang w:val="en-US" w:bidi="ar"/>
                    </w:rPr>
                    <w:t>必修</w:t>
                  </w:r>
                </w:p>
              </w:tc>
              <w:tc>
                <w:tcPr>
                  <w:tcW w:w="166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widowControl/>
                    <w:jc w:val="center"/>
                    <w:textAlignment w:val="center"/>
                    <w:rPr>
                      <w:b/>
                      <w:color w:val="000000"/>
                      <w:sz w:val="24"/>
                    </w:rPr>
                  </w:pPr>
                  <w:r>
                    <w:rPr>
                      <w:rFonts w:hint="eastAsia"/>
                      <w:color w:val="000000"/>
                      <w:sz w:val="24"/>
                      <w:szCs w:val="24"/>
                      <w:lang w:val="en-US" w:bidi="ar"/>
                    </w:rPr>
                    <w:t>BJ0500001</w:t>
                  </w:r>
                </w:p>
              </w:tc>
              <w:tc>
                <w:tcPr>
                  <w:tcW w:w="402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widowControl/>
                    <w:textAlignment w:val="center"/>
                    <w:rPr>
                      <w:b/>
                      <w:color w:val="000000"/>
                      <w:sz w:val="24"/>
                    </w:rPr>
                  </w:pPr>
                  <w:r>
                    <w:rPr>
                      <w:rFonts w:hint="eastAsia"/>
                      <w:color w:val="000000"/>
                      <w:sz w:val="24"/>
                      <w:szCs w:val="24"/>
                      <w:lang w:val="en-US" w:bidi="ar"/>
                    </w:rPr>
                    <w:t>体育概论</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widowControl/>
                    <w:jc w:val="center"/>
                    <w:textAlignment w:val="center"/>
                    <w:rPr>
                      <w:color w:val="000000"/>
                      <w:sz w:val="24"/>
                    </w:rPr>
                  </w:pPr>
                  <w:r>
                    <w:rPr>
                      <w:rFonts w:hint="eastAsia"/>
                      <w:color w:val="000000"/>
                      <w:sz w:val="24"/>
                      <w:szCs w:val="24"/>
                      <w:lang w:val="en-US" w:bidi="ar"/>
                    </w:rPr>
                    <w:t xml:space="preserve">1 </w:t>
                  </w:r>
                </w:p>
              </w:tc>
            </w:tr>
            <w:tr w:rsidR="008B32AF" w:rsidTr="00A73D7F">
              <w:trPr>
                <w:trHeight w:val="342"/>
                <w:jc w:val="center"/>
              </w:trPr>
              <w:tc>
                <w:tcPr>
                  <w:tcW w:w="705" w:type="dxa"/>
                  <w:gridSpan w:val="2"/>
                  <w:vMerge/>
                  <w:tcBorders>
                    <w:top w:val="single" w:sz="6" w:space="0" w:color="auto"/>
                    <w:left w:val="single" w:sz="6" w:space="0" w:color="auto"/>
                    <w:bottom w:val="single" w:sz="6" w:space="0" w:color="auto"/>
                    <w:right w:val="single" w:sz="6" w:space="0" w:color="auto"/>
                    <w:tl2br w:val="nil"/>
                    <w:tr2bl w:val="nil"/>
                  </w:tcBorders>
                  <w:vAlign w:val="center"/>
                </w:tcPr>
                <w:p w:rsidR="008B32AF" w:rsidRDefault="008B32AF" w:rsidP="00A73D7F">
                  <w:pPr>
                    <w:jc w:val="center"/>
                    <w:rPr>
                      <w:b/>
                      <w:color w:val="000000"/>
                      <w:sz w:val="24"/>
                    </w:rPr>
                  </w:pPr>
                </w:p>
              </w:tc>
              <w:tc>
                <w:tcPr>
                  <w:tcW w:w="735" w:type="dxa"/>
                  <w:gridSpan w:val="2"/>
                  <w:vMerge/>
                  <w:tcBorders>
                    <w:top w:val="single" w:sz="6" w:space="0" w:color="auto"/>
                    <w:left w:val="single" w:sz="6" w:space="0" w:color="auto"/>
                    <w:bottom w:val="single" w:sz="6" w:space="0" w:color="auto"/>
                    <w:right w:val="single" w:sz="4" w:space="0" w:color="auto"/>
                    <w:tl2br w:val="nil"/>
                    <w:tr2bl w:val="nil"/>
                  </w:tcBorders>
                  <w:textDirection w:val="tbRlV"/>
                  <w:vAlign w:val="center"/>
                </w:tcPr>
                <w:p w:rsidR="008B32AF" w:rsidRDefault="008B32AF" w:rsidP="00A73D7F">
                  <w:pPr>
                    <w:jc w:val="center"/>
                    <w:rPr>
                      <w:b/>
                      <w:color w:val="000000"/>
                      <w:sz w:val="24"/>
                    </w:rPr>
                  </w:pPr>
                </w:p>
              </w:tc>
              <w:tc>
                <w:tcPr>
                  <w:tcW w:w="166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widowControl/>
                    <w:jc w:val="center"/>
                    <w:textAlignment w:val="center"/>
                    <w:rPr>
                      <w:b/>
                      <w:color w:val="000000"/>
                      <w:sz w:val="24"/>
                    </w:rPr>
                  </w:pPr>
                  <w:r>
                    <w:rPr>
                      <w:rFonts w:hint="eastAsia"/>
                      <w:color w:val="000000"/>
                      <w:sz w:val="24"/>
                      <w:szCs w:val="24"/>
                      <w:lang w:val="en-US" w:bidi="ar"/>
                    </w:rPr>
                    <w:t>BJ0500002</w:t>
                  </w:r>
                </w:p>
              </w:tc>
              <w:tc>
                <w:tcPr>
                  <w:tcW w:w="402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widowControl/>
                    <w:textAlignment w:val="center"/>
                    <w:rPr>
                      <w:b/>
                      <w:color w:val="000000"/>
                      <w:sz w:val="24"/>
                    </w:rPr>
                  </w:pPr>
                  <w:r>
                    <w:rPr>
                      <w:rFonts w:hint="eastAsia"/>
                      <w:color w:val="000000"/>
                      <w:sz w:val="24"/>
                      <w:szCs w:val="24"/>
                      <w:lang w:val="en-US" w:bidi="ar"/>
                    </w:rPr>
                    <w:t>运动解剖学</w:t>
                  </w:r>
                </w:p>
              </w:tc>
              <w:tc>
                <w:tcPr>
                  <w:tcW w:w="2225" w:type="dxa"/>
                  <w:tcBorders>
                    <w:top w:val="single" w:sz="4" w:space="0" w:color="auto"/>
                    <w:left w:val="single" w:sz="4" w:space="0" w:color="auto"/>
                    <w:bottom w:val="single" w:sz="4" w:space="0" w:color="auto"/>
                    <w:right w:val="single" w:sz="4" w:space="0" w:color="auto"/>
                    <w:tl2br w:val="nil"/>
                    <w:tr2bl w:val="nil"/>
                  </w:tcBorders>
                  <w:vAlign w:val="center"/>
                </w:tcPr>
                <w:p w:rsidR="008B32AF" w:rsidRDefault="008B32AF" w:rsidP="00A73D7F">
                  <w:pPr>
                    <w:widowControl/>
                    <w:jc w:val="center"/>
                    <w:textAlignment w:val="center"/>
                    <w:rPr>
                      <w:color w:val="000000"/>
                      <w:sz w:val="24"/>
                    </w:rPr>
                  </w:pPr>
                  <w:r>
                    <w:rPr>
                      <w:rFonts w:hint="eastAsia"/>
                      <w:color w:val="000000"/>
                      <w:sz w:val="24"/>
                      <w:szCs w:val="24"/>
                      <w:lang w:val="en-US" w:bidi="ar"/>
                    </w:rPr>
                    <w:t xml:space="preserve">2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r>
                    <w:rPr>
                      <w:rFonts w:hint="eastAsia"/>
                      <w:b/>
                      <w:color w:val="000000"/>
                      <w:sz w:val="24"/>
                      <w:szCs w:val="24"/>
                      <w:lang w:val="en-US" w:bidi="ar"/>
                    </w:rPr>
                    <w:t>专业教育平台</w:t>
                  </w:r>
                </w:p>
              </w:tc>
              <w:tc>
                <w:tcPr>
                  <w:tcW w:w="732" w:type="dxa"/>
                  <w:gridSpan w:val="2"/>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r>
                    <w:rPr>
                      <w:rFonts w:hint="eastAsia"/>
                      <w:b/>
                      <w:color w:val="000000"/>
                      <w:sz w:val="24"/>
                      <w:szCs w:val="24"/>
                      <w:lang w:val="en-US" w:bidi="ar"/>
                    </w:rPr>
                    <w:t>必修</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BJ0200007</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马匹解剖生理学</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3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马业专业英语</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BJ0300064</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体育竞赛组织与管理</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4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30"/>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sz w:val="24"/>
                      <w:szCs w:val="24"/>
                      <w:lang w:val="en-US" w:bidi="ar"/>
                    </w:rPr>
                    <w:t>马业科学导论</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center"/>
                    <w:textAlignment w:val="bottom"/>
                    <w:rPr>
                      <w:color w:val="000000"/>
                      <w:sz w:val="24"/>
                      <w:szCs w:val="24"/>
                    </w:rPr>
                  </w:pPr>
                  <w:r>
                    <w:rPr>
                      <w:rFonts w:hint="eastAsia"/>
                      <w:color w:val="000000"/>
                      <w:sz w:val="24"/>
                      <w:szCs w:val="24"/>
                      <w:lang w:val="en-US" w:bidi="ar"/>
                    </w:rPr>
                    <w:t xml:space="preserve">2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BJ0200002</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sz w:val="24"/>
                      <w:szCs w:val="24"/>
                      <w:lang w:val="en-US" w:bidi="ar"/>
                    </w:rPr>
                    <w:t>马匹营养学基础</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center"/>
                    <w:textAlignment w:val="bottom"/>
                    <w:rPr>
                      <w:color w:val="000000"/>
                      <w:sz w:val="24"/>
                      <w:szCs w:val="24"/>
                    </w:rPr>
                  </w:pPr>
                  <w:r>
                    <w:rPr>
                      <w:rFonts w:hint="eastAsia"/>
                      <w:color w:val="000000"/>
                      <w:sz w:val="24"/>
                      <w:szCs w:val="24"/>
                      <w:lang w:val="en-US" w:bidi="ar"/>
                    </w:rPr>
                    <w:t xml:space="preserve">4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sz w:val="24"/>
                      <w:szCs w:val="24"/>
                      <w:lang w:val="en-US" w:bidi="ar"/>
                    </w:rPr>
                    <w:t>马匹繁殖学</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center"/>
                    <w:textAlignment w:val="bottom"/>
                    <w:rPr>
                      <w:color w:val="000000"/>
                      <w:sz w:val="24"/>
                      <w:szCs w:val="24"/>
                    </w:rPr>
                  </w:pPr>
                  <w:r>
                    <w:rPr>
                      <w:rFonts w:hint="eastAsia"/>
                      <w:color w:val="000000"/>
                      <w:sz w:val="24"/>
                      <w:szCs w:val="24"/>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BJ0200079</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sz w:val="24"/>
                      <w:szCs w:val="24"/>
                      <w:lang w:val="en-US" w:bidi="ar"/>
                    </w:rPr>
                    <w:t>畜牧兽医法规</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6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BJ0303007</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sz w:val="24"/>
                      <w:szCs w:val="24"/>
                      <w:lang w:val="en-US" w:bidi="ar"/>
                    </w:rPr>
                    <w:t>运动训练学</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3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BJ0400016</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sz w:val="24"/>
                      <w:szCs w:val="24"/>
                      <w:lang w:val="en-US" w:bidi="ar"/>
                    </w:rPr>
                    <w:t>体育科学研究方法</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color w:val="000000"/>
                      <w:sz w:val="21"/>
                      <w:szCs w:val="21"/>
                      <w:lang w:val="en-US" w:bidi="ar"/>
                    </w:rPr>
                    <w:t>马遗传资源学概论</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Pr>
                      <w:rFonts w:hint="eastAsia"/>
                      <w:color w:val="000000"/>
                      <w:sz w:val="24"/>
                      <w:szCs w:val="24"/>
                      <w:lang w:val="en-US" w:bidi="ar"/>
                    </w:rPr>
                    <w:t xml:space="preserve">3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sz w:val="24"/>
                      <w:szCs w:val="24"/>
                      <w:lang w:val="en-US" w:bidi="ar"/>
                    </w:rPr>
                  </w:pPr>
                  <w:r>
                    <w:rPr>
                      <w:rFonts w:hint="eastAsia"/>
                      <w:sz w:val="24"/>
                      <w:szCs w:val="24"/>
                      <w:lang w:val="en-US" w:bidi="ar"/>
                    </w:rPr>
                    <w:t>BJ0200066</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textAlignment w:val="center"/>
                    <w:rPr>
                      <w:sz w:val="24"/>
                      <w:szCs w:val="24"/>
                      <w:lang w:val="en-US" w:bidi="ar"/>
                    </w:rPr>
                  </w:pPr>
                  <w:r>
                    <w:rPr>
                      <w:rFonts w:hint="eastAsia"/>
                      <w:sz w:val="24"/>
                      <w:szCs w:val="24"/>
                      <w:lang w:val="en-US" w:bidi="ar"/>
                    </w:rPr>
                    <w:t>基础马房管理</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sidRPr="006417DD">
                    <w:rPr>
                      <w:rFonts w:hint="eastAsia"/>
                      <w:color w:val="000000"/>
                      <w:sz w:val="24"/>
                      <w:szCs w:val="24"/>
                      <w:lang w:val="en-US" w:bidi="ar"/>
                    </w:rPr>
                    <w:t xml:space="preserve">3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BJ0200067</w:t>
                  </w:r>
                </w:p>
              </w:tc>
              <w:tc>
                <w:tcPr>
                  <w:tcW w:w="4011" w:type="dxa"/>
                  <w:gridSpan w:val="4"/>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基础骑乘</w:t>
                  </w:r>
                </w:p>
              </w:tc>
              <w:tc>
                <w:tcPr>
                  <w:tcW w:w="222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sidRPr="006417DD">
                    <w:rPr>
                      <w:rFonts w:hint="eastAsia"/>
                      <w:color w:val="000000"/>
                      <w:sz w:val="24"/>
                      <w:szCs w:val="24"/>
                      <w:lang w:val="en-US" w:bidi="ar"/>
                    </w:rPr>
                    <w:t xml:space="preserve">3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B32AF" w:rsidRDefault="008B32AF" w:rsidP="00A73D7F">
                  <w:pPr>
                    <w:widowControl/>
                    <w:jc w:val="center"/>
                    <w:textAlignment w:val="bottom"/>
                    <w:rPr>
                      <w:color w:val="000000"/>
                      <w:sz w:val="21"/>
                      <w:szCs w:val="21"/>
                    </w:rPr>
                  </w:pPr>
                  <w:r>
                    <w:rPr>
                      <w:rFonts w:hint="eastAsia"/>
                      <w:color w:val="000000"/>
                      <w:sz w:val="21"/>
                      <w:szCs w:val="21"/>
                    </w:rPr>
                    <w:t>新增</w:t>
                  </w:r>
                </w:p>
              </w:tc>
              <w:tc>
                <w:tcPr>
                  <w:tcW w:w="401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B32AF" w:rsidRDefault="008B32AF" w:rsidP="00A73D7F">
                  <w:pPr>
                    <w:widowControl/>
                    <w:textAlignment w:val="center"/>
                    <w:rPr>
                      <w:color w:val="000000"/>
                      <w:sz w:val="21"/>
                      <w:szCs w:val="21"/>
                    </w:rPr>
                  </w:pPr>
                  <w:r>
                    <w:rPr>
                      <w:rFonts w:hint="eastAsia"/>
                      <w:color w:val="000000"/>
                      <w:sz w:val="21"/>
                      <w:szCs w:val="21"/>
                      <w:lang w:val="en-US" w:bidi="ar"/>
                    </w:rPr>
                    <w:t>饲料卫生与安全学</w:t>
                  </w:r>
                </w:p>
              </w:tc>
              <w:tc>
                <w:tcPr>
                  <w:tcW w:w="22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B32AF" w:rsidRDefault="008B32AF" w:rsidP="00A73D7F">
                  <w:pPr>
                    <w:widowControl/>
                    <w:jc w:val="center"/>
                    <w:textAlignment w:val="bottom"/>
                    <w:rPr>
                      <w:color w:val="000000"/>
                      <w:sz w:val="24"/>
                      <w:szCs w:val="24"/>
                      <w:lang w:val="en-US" w:bidi="ar"/>
                    </w:rPr>
                  </w:pPr>
                  <w:r>
                    <w:rPr>
                      <w:rFonts w:hint="eastAsia"/>
                      <w:color w:val="000000"/>
                      <w:sz w:val="24"/>
                      <w:szCs w:val="24"/>
                      <w:lang w:val="en-US" w:bidi="ar"/>
                    </w:rPr>
                    <w:t>3</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BJ0200065</w:t>
                  </w:r>
                </w:p>
              </w:tc>
              <w:tc>
                <w:tcPr>
                  <w:tcW w:w="4011" w:type="dxa"/>
                  <w:gridSpan w:val="4"/>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基础调教</w:t>
                  </w:r>
                </w:p>
              </w:tc>
              <w:tc>
                <w:tcPr>
                  <w:tcW w:w="222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sidRPr="006417DD">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BJ0200073</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身体素质训练</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sidRPr="006417DD">
                    <w:rPr>
                      <w:rFonts w:hint="eastAsia"/>
                      <w:color w:val="000000"/>
                      <w:sz w:val="24"/>
                      <w:szCs w:val="24"/>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BJ0200070</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马术保险基础</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sidRPr="006417DD">
                    <w:rPr>
                      <w:rFonts w:hint="eastAsia"/>
                      <w:color w:val="000000"/>
                      <w:sz w:val="24"/>
                      <w:szCs w:val="24"/>
                      <w:lang w:val="en-US" w:bidi="ar"/>
                    </w:rPr>
                    <w:t xml:space="preserve">6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BJ0200075</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营养与健身</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sidRPr="006417DD">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BJ0200076</w:t>
                  </w:r>
                </w:p>
              </w:tc>
              <w:tc>
                <w:tcPr>
                  <w:tcW w:w="4011" w:type="dxa"/>
                  <w:gridSpan w:val="4"/>
                  <w:tcBorders>
                    <w:top w:val="nil"/>
                    <w:left w:val="nil"/>
                    <w:bottom w:val="nil"/>
                    <w:right w:val="nil"/>
                  </w:tcBorders>
                  <w:shd w:val="clear" w:color="auto" w:fill="auto"/>
                  <w:tcMar>
                    <w:top w:w="15" w:type="dxa"/>
                    <w:left w:w="15" w:type="dxa"/>
                    <w:right w:w="15" w:type="dxa"/>
                  </w:tcMar>
                  <w:vAlign w:val="center"/>
                </w:tcPr>
                <w:p w:rsidR="008B32AF" w:rsidRDefault="008B32AF" w:rsidP="00A73D7F">
                  <w:pPr>
                    <w:widowControl/>
                    <w:textAlignment w:val="center"/>
                    <w:rPr>
                      <w:color w:val="000000"/>
                      <w:sz w:val="24"/>
                      <w:szCs w:val="24"/>
                    </w:rPr>
                  </w:pPr>
                  <w:r>
                    <w:rPr>
                      <w:rFonts w:hint="eastAsia"/>
                      <w:color w:val="000000"/>
                      <w:sz w:val="21"/>
                      <w:szCs w:val="21"/>
                      <w:lang w:val="en-US" w:bidi="ar"/>
                    </w:rPr>
                    <w:t>马匹传染病</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Pr="006417DD" w:rsidRDefault="008B32AF" w:rsidP="00A73D7F">
                  <w:pPr>
                    <w:widowControl/>
                    <w:jc w:val="center"/>
                    <w:textAlignment w:val="bottom"/>
                    <w:rPr>
                      <w:color w:val="000000"/>
                      <w:sz w:val="24"/>
                      <w:szCs w:val="24"/>
                      <w:lang w:val="en-US" w:bidi="ar"/>
                    </w:rPr>
                  </w:pPr>
                  <w:r w:rsidRPr="006417DD">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BJ0303044</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 xml:space="preserve"> 篮  球</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1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BJ0300005</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健美操</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2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BJ0300006</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羽毛球</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3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BJ0300093</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网  球</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4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BJ0300066</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兵乓球</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BJ0300013</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拓展训练</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6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BJ0300014</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形体与礼仪</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马病理学</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4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BJ0200016</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马匹诊断基础</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BJ0200020</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马匹护理</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BJ0200018</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马匹常见疾病防治</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6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lang w:val="en-US" w:bidi="ar"/>
                    </w:rPr>
                  </w:pPr>
                  <w:r>
                    <w:rPr>
                      <w:rFonts w:hint="eastAsia"/>
                      <w:color w:val="000000"/>
                      <w:sz w:val="21"/>
                      <w:szCs w:val="21"/>
                      <w:lang w:val="en-US" w:bidi="ar"/>
                    </w:rPr>
                    <w:t>马匹药理学</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BJ0200071</w:t>
                  </w:r>
                </w:p>
              </w:tc>
              <w:tc>
                <w:tcPr>
                  <w:tcW w:w="402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骑术理论与实践</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4</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BJ0204011</w:t>
                  </w:r>
                </w:p>
              </w:tc>
              <w:tc>
                <w:tcPr>
                  <w:tcW w:w="402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骑术理论与实践1</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BJ0204014</w:t>
                  </w:r>
                </w:p>
              </w:tc>
              <w:tc>
                <w:tcPr>
                  <w:tcW w:w="402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骑术理论与实践2</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center"/>
                    <w:textAlignment w:val="bottom"/>
                    <w:rPr>
                      <w:color w:val="000000"/>
                      <w:sz w:val="24"/>
                      <w:szCs w:val="24"/>
                    </w:rPr>
                  </w:pPr>
                  <w:r>
                    <w:rPr>
                      <w:rFonts w:hint="eastAsia"/>
                      <w:color w:val="000000"/>
                      <w:sz w:val="24"/>
                      <w:szCs w:val="24"/>
                      <w:lang w:val="en-US" w:bidi="ar"/>
                    </w:rPr>
                    <w:t xml:space="preserve">6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BJ0200047</w:t>
                  </w:r>
                </w:p>
              </w:tc>
              <w:tc>
                <w:tcPr>
                  <w:tcW w:w="402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驯马理论与实践</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6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BJ0200046</w:t>
                  </w:r>
                </w:p>
              </w:tc>
              <w:tc>
                <w:tcPr>
                  <w:tcW w:w="402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18"/>
                      <w:szCs w:val="18"/>
                    </w:rPr>
                  </w:pPr>
                  <w:r>
                    <w:rPr>
                      <w:rFonts w:hint="eastAsia"/>
                      <w:color w:val="000000"/>
                      <w:sz w:val="18"/>
                      <w:szCs w:val="18"/>
                      <w:lang w:val="en-US" w:bidi="ar"/>
                    </w:rPr>
                    <w:t>马术</w:t>
                  </w:r>
                  <w:r>
                    <w:rPr>
                      <w:rFonts w:hint="eastAsia"/>
                      <w:color w:val="000000"/>
                      <w:sz w:val="21"/>
                      <w:szCs w:val="21"/>
                      <w:lang w:val="en-US" w:bidi="ar"/>
                    </w:rPr>
                    <w:t>竞赛规则</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BJ0200021</w:t>
                  </w:r>
                </w:p>
              </w:tc>
              <w:tc>
                <w:tcPr>
                  <w:tcW w:w="402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32AF" w:rsidRDefault="008B32AF" w:rsidP="00A73D7F">
                  <w:pPr>
                    <w:widowControl/>
                    <w:jc w:val="both"/>
                    <w:textAlignment w:val="bottom"/>
                    <w:rPr>
                      <w:color w:val="000000"/>
                      <w:sz w:val="18"/>
                      <w:szCs w:val="18"/>
                    </w:rPr>
                  </w:pPr>
                  <w:r>
                    <w:rPr>
                      <w:rFonts w:hint="eastAsia"/>
                      <w:color w:val="000000"/>
                      <w:sz w:val="18"/>
                      <w:szCs w:val="18"/>
                      <w:lang w:val="en-US" w:bidi="ar"/>
                    </w:rPr>
                    <w:t>赛马赛事组织与管理</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6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BJ0200037</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sidRPr="009D3393">
                    <w:rPr>
                      <w:rFonts w:hint="eastAsia"/>
                      <w:color w:val="000000"/>
                      <w:sz w:val="21"/>
                      <w:szCs w:val="21"/>
                      <w:lang w:val="en-US" w:bidi="ar"/>
                    </w:rPr>
                    <w:t>马术俱乐部运营与管理</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sidRPr="009D3393">
                    <w:rPr>
                      <w:rFonts w:hint="eastAsia"/>
                      <w:color w:val="000000"/>
                      <w:sz w:val="21"/>
                      <w:szCs w:val="21"/>
                      <w:lang w:val="en-US" w:bidi="ar"/>
                    </w:rPr>
                    <w:t>马术赛事规则基础</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FF0000"/>
                      <w:sz w:val="24"/>
                      <w:szCs w:val="24"/>
                    </w:rPr>
                  </w:pPr>
                  <w:r w:rsidRPr="009D3393">
                    <w:rPr>
                      <w:rFonts w:hint="eastAsia"/>
                      <w:color w:val="000000"/>
                      <w:sz w:val="21"/>
                      <w:szCs w:val="21"/>
                      <w:lang w:val="en-US" w:bidi="ar"/>
                    </w:rPr>
                    <w:t xml:space="preserve">4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BJ0200024</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Default="008B32AF" w:rsidP="00A73D7F">
                  <w:pPr>
                    <w:widowControl/>
                    <w:jc w:val="both"/>
                    <w:textAlignment w:val="bottom"/>
                    <w:rPr>
                      <w:color w:val="000000"/>
                      <w:sz w:val="21"/>
                      <w:szCs w:val="21"/>
                    </w:rPr>
                  </w:pPr>
                  <w:r>
                    <w:rPr>
                      <w:rFonts w:hint="eastAsia"/>
                      <w:color w:val="000000"/>
                      <w:sz w:val="21"/>
                      <w:szCs w:val="21"/>
                      <w:lang w:val="en-US" w:bidi="ar"/>
                    </w:rPr>
                    <w:t>商业赛马运作与推广</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 xml:space="preserve">7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rPr>
                      <w:b/>
                      <w:color w:val="000000"/>
                      <w:sz w:val="24"/>
                      <w:szCs w:val="24"/>
                    </w:rPr>
                  </w:pPr>
                </w:p>
              </w:tc>
              <w:tc>
                <w:tcPr>
                  <w:tcW w:w="40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textAlignment w:val="center"/>
                    <w:rPr>
                      <w:b/>
                      <w:color w:val="000000"/>
                      <w:sz w:val="24"/>
                      <w:szCs w:val="24"/>
                    </w:rPr>
                  </w:pPr>
                  <w:r>
                    <w:rPr>
                      <w:rFonts w:hint="eastAsia"/>
                      <w:b/>
                      <w:color w:val="000000"/>
                      <w:sz w:val="24"/>
                      <w:szCs w:val="24"/>
                      <w:lang w:val="en-US" w:bidi="ar"/>
                    </w:rPr>
                    <w:t>专业限选课I</w:t>
                  </w:r>
                  <w:r>
                    <w:rPr>
                      <w:rStyle w:val="font11"/>
                      <w:rFonts w:hint="default"/>
                      <w:lang w:val="en-US" w:bidi="ar"/>
                    </w:rPr>
                    <w:t>II学分学时小计</w:t>
                  </w:r>
                </w:p>
              </w:tc>
              <w:tc>
                <w:tcPr>
                  <w:tcW w:w="38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jc w:val="center"/>
                    <w:rPr>
                      <w:color w:val="000000"/>
                      <w:sz w:val="24"/>
                      <w:szCs w:val="24"/>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r>
                    <w:rPr>
                      <w:rFonts w:hint="eastAsia"/>
                      <w:b/>
                      <w:color w:val="000000"/>
                      <w:sz w:val="24"/>
                      <w:szCs w:val="24"/>
                      <w:lang w:val="en-US" w:bidi="ar"/>
                    </w:rPr>
                    <w:t>任选</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textAlignment w:val="bottom"/>
                    <w:rPr>
                      <w:color w:val="000000"/>
                      <w:sz w:val="21"/>
                      <w:szCs w:val="21"/>
                      <w:lang w:val="en-US" w:bidi="ar"/>
                    </w:rPr>
                  </w:pPr>
                  <w:r>
                    <w:rPr>
                      <w:rFonts w:hint="eastAsia"/>
                      <w:color w:val="000000"/>
                      <w:sz w:val="21"/>
                      <w:szCs w:val="21"/>
                      <w:lang w:val="en-US" w:bidi="ar"/>
                    </w:rPr>
                    <w:t>养马学专题</w:t>
                  </w:r>
                </w:p>
              </w:tc>
              <w:tc>
                <w:tcPr>
                  <w:tcW w:w="2235" w:type="dxa"/>
                  <w:gridSpan w:val="2"/>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BA0304003</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textAlignment w:val="bottom"/>
                    <w:rPr>
                      <w:color w:val="000000"/>
                      <w:sz w:val="21"/>
                      <w:szCs w:val="21"/>
                      <w:lang w:val="en-US" w:bidi="ar"/>
                    </w:rPr>
                  </w:pPr>
                  <w:r>
                    <w:rPr>
                      <w:rFonts w:hint="eastAsia"/>
                      <w:color w:val="000000"/>
                      <w:sz w:val="21"/>
                      <w:szCs w:val="21"/>
                      <w:lang w:val="en-US" w:bidi="ar"/>
                    </w:rPr>
                    <w:t>演讲与口才</w:t>
                  </w:r>
                </w:p>
              </w:tc>
              <w:tc>
                <w:tcPr>
                  <w:tcW w:w="2235" w:type="dxa"/>
                  <w:gridSpan w:val="2"/>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jc w:val="center"/>
                    <w:rPr>
                      <w:color w:val="000000"/>
                      <w:sz w:val="21"/>
                      <w:szCs w:val="21"/>
                      <w:lang w:val="en-US" w:bidi="ar"/>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BE0105002</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Pr>
                      <w:rFonts w:hint="eastAsia"/>
                      <w:color w:val="000000"/>
                      <w:sz w:val="21"/>
                      <w:szCs w:val="21"/>
                      <w:lang w:val="en-US" w:bidi="ar"/>
                    </w:rPr>
                    <w:t>体育摄影</w:t>
                  </w:r>
                </w:p>
              </w:tc>
              <w:tc>
                <w:tcPr>
                  <w:tcW w:w="2235" w:type="dxa"/>
                  <w:gridSpan w:val="2"/>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 xml:space="preserve">2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BJ0305042</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Pr>
                      <w:rFonts w:hint="eastAsia"/>
                      <w:color w:val="000000"/>
                      <w:sz w:val="21"/>
                      <w:szCs w:val="21"/>
                      <w:lang w:val="en-US" w:bidi="ar"/>
                    </w:rPr>
                    <w:t>体育活动策划与组织</w:t>
                  </w:r>
                </w:p>
              </w:tc>
              <w:tc>
                <w:tcPr>
                  <w:tcW w:w="2235" w:type="dxa"/>
                  <w:gridSpan w:val="2"/>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jc w:val="center"/>
                    <w:rPr>
                      <w:color w:val="000000"/>
                      <w:sz w:val="21"/>
                      <w:szCs w:val="21"/>
                      <w:lang w:val="en-US" w:bidi="ar"/>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sidRPr="009D3393">
                    <w:rPr>
                      <w:rFonts w:hint="eastAsia"/>
                      <w:color w:val="000000"/>
                      <w:sz w:val="21"/>
                      <w:szCs w:val="21"/>
                      <w:lang w:val="en-US" w:bidi="ar"/>
                    </w:rPr>
                    <w:t>马匹营养学</w:t>
                  </w:r>
                </w:p>
              </w:tc>
              <w:tc>
                <w:tcPr>
                  <w:tcW w:w="2235" w:type="dxa"/>
                  <w:gridSpan w:val="2"/>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 xml:space="preserve">3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sidRPr="009D3393">
                    <w:rPr>
                      <w:rFonts w:hint="eastAsia"/>
                      <w:color w:val="000000"/>
                      <w:sz w:val="21"/>
                      <w:szCs w:val="21"/>
                      <w:lang w:val="en-US" w:bidi="ar"/>
                    </w:rPr>
                    <w:t>马匹</w:t>
                  </w:r>
                  <w:r w:rsidRPr="009D3393">
                    <w:rPr>
                      <w:color w:val="000000"/>
                      <w:sz w:val="21"/>
                      <w:szCs w:val="21"/>
                      <w:lang w:val="en-US" w:bidi="ar"/>
                    </w:rPr>
                    <w:t>生物化学</w:t>
                  </w:r>
                </w:p>
              </w:tc>
              <w:tc>
                <w:tcPr>
                  <w:tcW w:w="2235" w:type="dxa"/>
                  <w:gridSpan w:val="2"/>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jc w:val="center"/>
                    <w:rPr>
                      <w:color w:val="000000"/>
                      <w:sz w:val="21"/>
                      <w:szCs w:val="21"/>
                      <w:lang w:val="en-US" w:bidi="ar"/>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BJ0200026</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Pr>
                      <w:rFonts w:hint="eastAsia"/>
                      <w:color w:val="000000"/>
                      <w:sz w:val="21"/>
                      <w:szCs w:val="21"/>
                      <w:lang w:val="en-US" w:bidi="ar"/>
                    </w:rPr>
                    <w:t>马文化传播</w:t>
                  </w:r>
                </w:p>
              </w:tc>
              <w:tc>
                <w:tcPr>
                  <w:tcW w:w="2235" w:type="dxa"/>
                  <w:gridSpan w:val="2"/>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 xml:space="preserve">4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BJ0200027</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Pr>
                      <w:rFonts w:hint="eastAsia"/>
                      <w:color w:val="000000"/>
                      <w:sz w:val="21"/>
                      <w:szCs w:val="21"/>
                      <w:lang w:val="en-US" w:bidi="ar"/>
                    </w:rPr>
                    <w:t>相马理论与实践</w:t>
                  </w:r>
                </w:p>
              </w:tc>
              <w:tc>
                <w:tcPr>
                  <w:tcW w:w="2235" w:type="dxa"/>
                  <w:gridSpan w:val="2"/>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jc w:val="center"/>
                    <w:rPr>
                      <w:color w:val="000000"/>
                      <w:sz w:val="21"/>
                      <w:szCs w:val="21"/>
                      <w:lang w:val="en-US" w:bidi="ar"/>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BJ0200028</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Pr>
                      <w:rFonts w:hint="eastAsia"/>
                      <w:color w:val="000000"/>
                      <w:sz w:val="21"/>
                      <w:szCs w:val="21"/>
                      <w:lang w:val="en-US" w:bidi="ar"/>
                    </w:rPr>
                    <w:t>马术赏析</w:t>
                  </w:r>
                </w:p>
              </w:tc>
              <w:tc>
                <w:tcPr>
                  <w:tcW w:w="2235" w:type="dxa"/>
                  <w:gridSpan w:val="2"/>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 xml:space="preserve">5 </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Pr="009D3393" w:rsidRDefault="008B32AF" w:rsidP="00A73D7F">
                  <w:pPr>
                    <w:widowControl/>
                    <w:jc w:val="center"/>
                    <w:textAlignment w:val="center"/>
                    <w:rPr>
                      <w:color w:val="000000"/>
                      <w:sz w:val="21"/>
                      <w:szCs w:val="21"/>
                      <w:lang w:val="en-US" w:bidi="ar"/>
                    </w:rPr>
                  </w:pPr>
                  <w:r w:rsidRPr="009D3393">
                    <w:rPr>
                      <w:rFonts w:hint="eastAsia"/>
                      <w:color w:val="000000"/>
                      <w:sz w:val="21"/>
                      <w:szCs w:val="21"/>
                      <w:lang w:val="en-US" w:bidi="ar"/>
                    </w:rPr>
                    <w:t>新增</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bottom"/>
                </w:tcPr>
                <w:p w:rsidR="008B32AF" w:rsidRPr="009D3393" w:rsidRDefault="008B32AF" w:rsidP="00A73D7F">
                  <w:pPr>
                    <w:widowControl/>
                    <w:jc w:val="both"/>
                    <w:textAlignment w:val="bottom"/>
                    <w:rPr>
                      <w:color w:val="000000"/>
                      <w:sz w:val="21"/>
                      <w:szCs w:val="21"/>
                      <w:lang w:val="en-US" w:bidi="ar"/>
                    </w:rPr>
                  </w:pPr>
                  <w:r w:rsidRPr="009D3393">
                    <w:rPr>
                      <w:rFonts w:hint="eastAsia"/>
                      <w:color w:val="000000"/>
                      <w:sz w:val="21"/>
                      <w:szCs w:val="21"/>
                      <w:lang w:val="en-US" w:bidi="ar"/>
                    </w:rPr>
                    <w:t>马疫病学</w:t>
                  </w:r>
                </w:p>
              </w:tc>
              <w:tc>
                <w:tcPr>
                  <w:tcW w:w="2235" w:type="dxa"/>
                  <w:gridSpan w:val="2"/>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jc w:val="center"/>
                    <w:rPr>
                      <w:color w:val="000000"/>
                      <w:sz w:val="24"/>
                      <w:szCs w:val="24"/>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40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textAlignment w:val="center"/>
                    <w:rPr>
                      <w:b/>
                      <w:color w:val="000000"/>
                      <w:sz w:val="24"/>
                      <w:szCs w:val="24"/>
                    </w:rPr>
                  </w:pPr>
                  <w:r>
                    <w:rPr>
                      <w:rFonts w:hint="eastAsia"/>
                      <w:b/>
                      <w:color w:val="000000"/>
                      <w:sz w:val="24"/>
                      <w:szCs w:val="24"/>
                      <w:lang w:val="en-US" w:bidi="ar"/>
                    </w:rPr>
                    <w:t>专业拓展课学分学时小计</w:t>
                  </w:r>
                </w:p>
              </w:tc>
              <w:tc>
                <w:tcPr>
                  <w:tcW w:w="38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jc w:val="center"/>
                    <w:rPr>
                      <w:color w:val="000000"/>
                      <w:sz w:val="24"/>
                      <w:szCs w:val="24"/>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4021"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textAlignment w:val="center"/>
                    <w:rPr>
                      <w:b/>
                      <w:color w:val="000000"/>
                      <w:sz w:val="24"/>
                      <w:szCs w:val="24"/>
                    </w:rPr>
                  </w:pPr>
                  <w:r>
                    <w:rPr>
                      <w:rFonts w:hint="eastAsia"/>
                      <w:b/>
                      <w:color w:val="000000"/>
                      <w:sz w:val="24"/>
                      <w:szCs w:val="24"/>
                      <w:lang w:val="en-US" w:bidi="ar"/>
                    </w:rPr>
                    <w:t>专业教育平台学分学时合计</w:t>
                  </w:r>
                </w:p>
              </w:tc>
              <w:tc>
                <w:tcPr>
                  <w:tcW w:w="4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jc w:val="center"/>
                    <w:rPr>
                      <w:color w:val="000000"/>
                      <w:sz w:val="24"/>
                      <w:szCs w:val="24"/>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r>
                    <w:rPr>
                      <w:rFonts w:hint="eastAsia"/>
                      <w:b/>
                      <w:color w:val="000000"/>
                      <w:sz w:val="24"/>
                      <w:szCs w:val="24"/>
                      <w:lang w:val="en-US" w:bidi="ar"/>
                    </w:rPr>
                    <w:t>实践教学模块</w:t>
                  </w:r>
                </w:p>
              </w:tc>
              <w:tc>
                <w:tcPr>
                  <w:tcW w:w="7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jc w:val="center"/>
                    <w:textAlignment w:val="center"/>
                    <w:rPr>
                      <w:b/>
                      <w:color w:val="000000"/>
                      <w:sz w:val="24"/>
                      <w:szCs w:val="24"/>
                    </w:rPr>
                  </w:pPr>
                  <w:r>
                    <w:rPr>
                      <w:rFonts w:hint="eastAsia"/>
                      <w:b/>
                      <w:color w:val="000000"/>
                      <w:sz w:val="24"/>
                      <w:szCs w:val="24"/>
                      <w:lang w:val="en-US" w:bidi="ar"/>
                    </w:rPr>
                    <w:t>必修</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BL0100005</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textAlignment w:val="center"/>
                    <w:rPr>
                      <w:color w:val="000000"/>
                      <w:sz w:val="24"/>
                      <w:szCs w:val="24"/>
                    </w:rPr>
                  </w:pPr>
                  <w:r>
                    <w:rPr>
                      <w:rFonts w:hint="eastAsia"/>
                      <w:color w:val="000000"/>
                      <w:sz w:val="24"/>
                      <w:szCs w:val="24"/>
                      <w:lang w:val="en-US" w:bidi="ar"/>
                    </w:rPr>
                    <w:t>入学教育</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1</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BL0100006</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textAlignment w:val="center"/>
                    <w:rPr>
                      <w:color w:val="000000"/>
                      <w:sz w:val="24"/>
                      <w:szCs w:val="24"/>
                    </w:rPr>
                  </w:pPr>
                  <w:r>
                    <w:rPr>
                      <w:rFonts w:hint="eastAsia"/>
                      <w:color w:val="000000"/>
                      <w:sz w:val="24"/>
                      <w:szCs w:val="24"/>
                      <w:lang w:val="en-US" w:bidi="ar"/>
                    </w:rPr>
                    <w:t>军事理论</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1</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BL0100007</w:t>
                  </w: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textAlignment w:val="center"/>
                    <w:rPr>
                      <w:color w:val="000000"/>
                      <w:sz w:val="24"/>
                      <w:szCs w:val="24"/>
                    </w:rPr>
                  </w:pPr>
                  <w:r>
                    <w:rPr>
                      <w:rFonts w:hint="eastAsia"/>
                      <w:color w:val="000000"/>
                      <w:sz w:val="24"/>
                      <w:szCs w:val="24"/>
                      <w:lang w:val="en-US" w:bidi="ar"/>
                    </w:rPr>
                    <w:t>军事技能</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jc w:val="center"/>
                    <w:textAlignment w:val="center"/>
                    <w:rPr>
                      <w:color w:val="000000"/>
                      <w:sz w:val="24"/>
                      <w:szCs w:val="24"/>
                    </w:rPr>
                  </w:pPr>
                  <w:r>
                    <w:rPr>
                      <w:rFonts w:hint="eastAsia"/>
                      <w:color w:val="000000"/>
                      <w:sz w:val="24"/>
                      <w:szCs w:val="24"/>
                      <w:lang w:val="en-US" w:bidi="ar"/>
                    </w:rPr>
                    <w:t>1</w:t>
                  </w: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jc w:val="center"/>
                    <w:rPr>
                      <w:b/>
                      <w:color w:val="000000"/>
                      <w:sz w:val="24"/>
                      <w:szCs w:val="24"/>
                    </w:rPr>
                  </w:pP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widowControl/>
                    <w:textAlignment w:val="center"/>
                    <w:rPr>
                      <w:color w:val="000000"/>
                      <w:sz w:val="24"/>
                      <w:szCs w:val="24"/>
                    </w:rPr>
                  </w:pPr>
                  <w:r>
                    <w:rPr>
                      <w:rFonts w:hint="eastAsia"/>
                      <w:color w:val="000000"/>
                      <w:sz w:val="24"/>
                      <w:szCs w:val="24"/>
                      <w:lang w:val="en-US" w:bidi="ar"/>
                    </w:rPr>
                    <w:t>毕业设计（论文）</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8B32AF" w:rsidRDefault="008B32AF" w:rsidP="00A73D7F">
                  <w:pPr>
                    <w:jc w:val="center"/>
                    <w:rPr>
                      <w:color w:val="000000"/>
                      <w:sz w:val="24"/>
                      <w:szCs w:val="24"/>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7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40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textAlignment w:val="center"/>
                    <w:rPr>
                      <w:color w:val="000000"/>
                      <w:sz w:val="24"/>
                      <w:szCs w:val="24"/>
                    </w:rPr>
                  </w:pPr>
                  <w:r>
                    <w:rPr>
                      <w:rFonts w:hint="eastAsia"/>
                      <w:color w:val="000000"/>
                      <w:sz w:val="24"/>
                      <w:szCs w:val="24"/>
                      <w:lang w:val="en-US" w:bidi="ar"/>
                    </w:rPr>
                    <w:t>毕业实习</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color w:val="000000"/>
                      <w:sz w:val="24"/>
                      <w:szCs w:val="24"/>
                    </w:rPr>
                  </w:pPr>
                </w:p>
              </w:tc>
            </w:tr>
            <w:tr w:rsidR="008B32AF" w:rsidTr="00A73D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15" w:type="dxa"/>
                <w:trHeight w:val="342"/>
                <w:jc w:val="center"/>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jc w:val="center"/>
                    <w:rPr>
                      <w:b/>
                      <w:color w:val="000000"/>
                      <w:sz w:val="24"/>
                      <w:szCs w:val="24"/>
                    </w:rPr>
                  </w:pPr>
                </w:p>
              </w:tc>
              <w:tc>
                <w:tcPr>
                  <w:tcW w:w="4021"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widowControl/>
                    <w:textAlignment w:val="center"/>
                    <w:rPr>
                      <w:b/>
                      <w:color w:val="000000"/>
                      <w:sz w:val="24"/>
                      <w:szCs w:val="24"/>
                    </w:rPr>
                  </w:pPr>
                  <w:r>
                    <w:rPr>
                      <w:rFonts w:hint="eastAsia"/>
                      <w:b/>
                      <w:color w:val="000000"/>
                      <w:sz w:val="24"/>
                      <w:szCs w:val="24"/>
                      <w:lang w:val="en-US" w:bidi="ar"/>
                    </w:rPr>
                    <w:t>实践教学模块学分学时合计</w:t>
                  </w:r>
                </w:p>
              </w:tc>
              <w:tc>
                <w:tcPr>
                  <w:tcW w:w="46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32AF" w:rsidRDefault="008B32AF" w:rsidP="00A73D7F">
                  <w:pPr>
                    <w:rPr>
                      <w:color w:val="000000"/>
                      <w:sz w:val="24"/>
                      <w:szCs w:val="24"/>
                    </w:rPr>
                  </w:pPr>
                </w:p>
              </w:tc>
            </w:tr>
          </w:tbl>
          <w:p w:rsidR="008B32AF" w:rsidRPr="007F7DAE" w:rsidRDefault="008B32AF" w:rsidP="00A73D7F">
            <w:pPr>
              <w:spacing w:before="3"/>
              <w:rPr>
                <w:sz w:val="24"/>
                <w:lang w:val="en-US"/>
              </w:rPr>
            </w:pPr>
          </w:p>
          <w:p w:rsidR="008B32AF" w:rsidRDefault="008B32AF" w:rsidP="00A73D7F">
            <w:pPr>
              <w:spacing w:before="3"/>
              <w:rPr>
                <w:sz w:val="24"/>
              </w:rPr>
            </w:pPr>
          </w:p>
          <w:p w:rsidR="008B32AF" w:rsidRDefault="008B32AF" w:rsidP="00A73D7F">
            <w:pPr>
              <w:spacing w:before="3"/>
              <w:rPr>
                <w:sz w:val="24"/>
              </w:rPr>
            </w:pPr>
          </w:p>
          <w:p w:rsidR="008B32AF" w:rsidRDefault="008B32AF" w:rsidP="00A73D7F">
            <w:pPr>
              <w:spacing w:before="3"/>
              <w:rPr>
                <w:sz w:val="24"/>
              </w:rPr>
            </w:pPr>
          </w:p>
        </w:tc>
      </w:tr>
    </w:tbl>
    <w:p w:rsidR="008B32AF" w:rsidRDefault="008B32AF" w:rsidP="008B32AF">
      <w:pPr>
        <w:spacing w:before="3"/>
        <w:rPr>
          <w:sz w:val="24"/>
        </w:rPr>
      </w:pPr>
    </w:p>
    <w:p w:rsidR="008B32AF" w:rsidRDefault="008B32AF" w:rsidP="008B32AF">
      <w:pPr>
        <w:spacing w:line="242" w:lineRule="auto"/>
        <w:ind w:firstLineChars="100" w:firstLine="240"/>
        <w:rPr>
          <w:sz w:val="24"/>
          <w:szCs w:val="24"/>
          <w:lang w:val="en-US"/>
        </w:rPr>
      </w:pPr>
    </w:p>
    <w:p w:rsidR="008B32AF" w:rsidRDefault="008B32AF" w:rsidP="008B32AF">
      <w:pPr>
        <w:spacing w:line="242" w:lineRule="auto"/>
        <w:ind w:firstLineChars="100" w:firstLine="240"/>
        <w:rPr>
          <w:sz w:val="24"/>
          <w:szCs w:val="24"/>
          <w:lang w:val="en-US"/>
        </w:rPr>
      </w:pPr>
    </w:p>
    <w:p w:rsidR="008B32AF" w:rsidRDefault="008B32AF" w:rsidP="008B32AF">
      <w:pPr>
        <w:spacing w:line="242" w:lineRule="auto"/>
        <w:ind w:firstLineChars="100" w:firstLine="240"/>
        <w:rPr>
          <w:sz w:val="24"/>
          <w:szCs w:val="24"/>
          <w:lang w:val="en-US"/>
        </w:rPr>
      </w:pPr>
    </w:p>
    <w:p w:rsidR="008B32AF" w:rsidRDefault="008B32AF" w:rsidP="008B32AF">
      <w:pPr>
        <w:spacing w:line="242" w:lineRule="auto"/>
        <w:ind w:firstLineChars="100" w:firstLine="240"/>
        <w:rPr>
          <w:sz w:val="24"/>
          <w:szCs w:val="24"/>
          <w:lang w:val="en-US"/>
        </w:rPr>
      </w:pPr>
    </w:p>
    <w:p w:rsidR="008B32AF" w:rsidRDefault="008B32AF" w:rsidP="008B32AF">
      <w:pPr>
        <w:spacing w:line="242" w:lineRule="auto"/>
        <w:ind w:firstLineChars="100" w:firstLine="240"/>
        <w:rPr>
          <w:sz w:val="24"/>
          <w:szCs w:val="24"/>
          <w:lang w:val="en-US"/>
        </w:rPr>
      </w:pPr>
    </w:p>
    <w:p w:rsidR="008B32AF" w:rsidRDefault="008B32AF" w:rsidP="008B32AF">
      <w:pPr>
        <w:spacing w:line="242" w:lineRule="auto"/>
        <w:ind w:firstLineChars="100" w:firstLine="240"/>
        <w:rPr>
          <w:sz w:val="24"/>
          <w:szCs w:val="24"/>
          <w:lang w:val="en-US"/>
        </w:rPr>
      </w:pPr>
    </w:p>
    <w:p w:rsidR="008B32AF" w:rsidRDefault="008B32AF" w:rsidP="008B32AF">
      <w:pPr>
        <w:spacing w:line="242" w:lineRule="auto"/>
        <w:ind w:leftChars="100" w:left="220" w:firstLineChars="200" w:firstLine="480"/>
        <w:rPr>
          <w:sz w:val="24"/>
          <w:lang w:val="en-US"/>
        </w:rPr>
      </w:pPr>
    </w:p>
    <w:p w:rsidR="008B32AF" w:rsidRDefault="008B32AF" w:rsidP="008B32AF">
      <w:pPr>
        <w:spacing w:line="242" w:lineRule="auto"/>
        <w:ind w:leftChars="100" w:left="220" w:firstLineChars="200" w:firstLine="480"/>
        <w:rPr>
          <w:sz w:val="24"/>
          <w:lang w:val="en-US"/>
        </w:rPr>
      </w:pPr>
    </w:p>
    <w:p w:rsidR="008B32AF" w:rsidRDefault="008B32AF" w:rsidP="008B32AF">
      <w:pPr>
        <w:spacing w:line="242" w:lineRule="auto"/>
        <w:ind w:leftChars="100" w:left="220" w:firstLineChars="200" w:firstLine="480"/>
        <w:rPr>
          <w:sz w:val="24"/>
          <w:lang w:val="en-US"/>
        </w:rPr>
      </w:pPr>
    </w:p>
    <w:p w:rsidR="008B32AF" w:rsidRDefault="008B32AF" w:rsidP="008B32AF">
      <w:pPr>
        <w:spacing w:line="242" w:lineRule="auto"/>
        <w:rPr>
          <w:sz w:val="24"/>
        </w:rPr>
        <w:sectPr w:rsidR="008B32AF">
          <w:headerReference w:type="default" r:id="rId12"/>
          <w:pgSz w:w="11910" w:h="16840"/>
          <w:pgMar w:top="1680" w:right="660" w:bottom="280" w:left="1200" w:header="1327" w:footer="0" w:gutter="0"/>
          <w:cols w:space="720"/>
        </w:sectPr>
      </w:pPr>
    </w:p>
    <w:p w:rsidR="008B32AF" w:rsidRDefault="008B32AF" w:rsidP="008B32AF">
      <w:pPr>
        <w:pStyle w:val="a5"/>
        <w:spacing w:line="400" w:lineRule="exact"/>
        <w:ind w:left="20"/>
        <w:jc w:val="center"/>
      </w:pPr>
      <w:r>
        <w:lastRenderedPageBreak/>
        <w:t>9.校内专业设置评议专家组意见表</w:t>
      </w:r>
    </w:p>
    <w:p w:rsidR="008B32AF" w:rsidRDefault="008B32AF" w:rsidP="008B32AF">
      <w:pPr>
        <w:pStyle w:val="a5"/>
        <w:spacing w:before="3" w:after="1"/>
        <w:rPr>
          <w:rFonts w:ascii="Times New Roman"/>
          <w:sz w:val="21"/>
        </w:rPr>
      </w:pPr>
    </w:p>
    <w:tbl>
      <w:tblPr>
        <w:tblW w:w="9573"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4"/>
        <w:gridCol w:w="3459"/>
        <w:gridCol w:w="2660"/>
      </w:tblGrid>
      <w:tr w:rsidR="008B32AF" w:rsidTr="008B32AF">
        <w:trPr>
          <w:trHeight w:val="1096"/>
          <w:jc w:val="center"/>
        </w:trPr>
        <w:tc>
          <w:tcPr>
            <w:tcW w:w="6913" w:type="dxa"/>
            <w:gridSpan w:val="2"/>
          </w:tcPr>
          <w:p w:rsidR="008B32AF" w:rsidRDefault="008B32AF" w:rsidP="00A73D7F">
            <w:pPr>
              <w:pStyle w:val="TableParagraph"/>
              <w:rPr>
                <w:rFonts w:ascii="Times New Roman"/>
                <w:sz w:val="24"/>
              </w:rPr>
            </w:pPr>
          </w:p>
          <w:p w:rsidR="008B32AF" w:rsidRDefault="008B32AF" w:rsidP="00A73D7F">
            <w:pPr>
              <w:pStyle w:val="TableParagraph"/>
              <w:spacing w:before="165"/>
              <w:ind w:left="1895"/>
              <w:rPr>
                <w:sz w:val="24"/>
              </w:rPr>
            </w:pPr>
            <w:r>
              <w:rPr>
                <w:sz w:val="24"/>
              </w:rPr>
              <w:t>总体判断拟开设专业是否可</w:t>
            </w:r>
            <w:bookmarkStart w:id="0" w:name="_GoBack"/>
            <w:bookmarkEnd w:id="0"/>
            <w:r>
              <w:rPr>
                <w:sz w:val="24"/>
              </w:rPr>
              <w:t>行</w:t>
            </w:r>
          </w:p>
        </w:tc>
        <w:tc>
          <w:tcPr>
            <w:tcW w:w="2660" w:type="dxa"/>
          </w:tcPr>
          <w:p w:rsidR="008B32AF" w:rsidRDefault="008B32AF" w:rsidP="00A73D7F">
            <w:pPr>
              <w:pStyle w:val="TableParagraph"/>
              <w:rPr>
                <w:rFonts w:ascii="Times New Roman"/>
                <w:sz w:val="24"/>
              </w:rPr>
            </w:pPr>
          </w:p>
          <w:p w:rsidR="008B32AF" w:rsidRDefault="008B32AF" w:rsidP="00A73D7F">
            <w:pPr>
              <w:pStyle w:val="TableParagraph"/>
              <w:tabs>
                <w:tab w:val="left" w:pos="844"/>
              </w:tabs>
              <w:spacing w:before="148"/>
              <w:ind w:left="5"/>
              <w:jc w:val="center"/>
              <w:rPr>
                <w:sz w:val="24"/>
              </w:rPr>
            </w:pPr>
            <w:r>
              <w:rPr>
                <w:sz w:val="24"/>
              </w:rPr>
              <w:sym w:font="Wingdings 2" w:char="0052"/>
            </w:r>
            <w:r>
              <w:rPr>
                <w:sz w:val="24"/>
              </w:rPr>
              <w:t>是</w:t>
            </w:r>
            <w:r>
              <w:rPr>
                <w:sz w:val="24"/>
              </w:rPr>
              <w:tab/>
              <w:t>□否</w:t>
            </w:r>
          </w:p>
        </w:tc>
      </w:tr>
      <w:tr w:rsidR="008B32AF" w:rsidTr="008B32AF">
        <w:trPr>
          <w:trHeight w:val="7049"/>
          <w:jc w:val="center"/>
        </w:trPr>
        <w:tc>
          <w:tcPr>
            <w:tcW w:w="9573" w:type="dxa"/>
            <w:gridSpan w:val="3"/>
          </w:tcPr>
          <w:p w:rsidR="008B32AF" w:rsidRDefault="008B32AF" w:rsidP="00A73D7F">
            <w:pPr>
              <w:pStyle w:val="TableParagraph"/>
              <w:spacing w:before="112"/>
              <w:ind w:left="107"/>
              <w:rPr>
                <w:sz w:val="24"/>
              </w:rPr>
            </w:pPr>
            <w:r>
              <w:rPr>
                <w:sz w:val="24"/>
              </w:rPr>
              <w:t>理由：</w:t>
            </w:r>
          </w:p>
          <w:p w:rsidR="008B32AF" w:rsidRDefault="008B32AF" w:rsidP="00A73D7F">
            <w:pPr>
              <w:pStyle w:val="a6"/>
              <w:shd w:val="clear" w:color="auto" w:fill="FFFFFF"/>
              <w:spacing w:before="330" w:beforeAutospacing="0" w:after="0" w:afterAutospacing="0" w:line="360" w:lineRule="auto"/>
              <w:ind w:firstLineChars="200" w:firstLine="420"/>
              <w:jc w:val="both"/>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首先，</w:t>
            </w:r>
            <w:r>
              <w:rPr>
                <w:rFonts w:ascii="Arial" w:hAnsi="Arial" w:cs="Arial"/>
                <w:color w:val="333333"/>
                <w:sz w:val="21"/>
                <w:szCs w:val="21"/>
                <w:shd w:val="clear" w:color="auto" w:fill="FFFFFF"/>
              </w:rPr>
              <w:t>从该专业的学习内容来看</w:t>
            </w:r>
            <w:r>
              <w:rPr>
                <w:rFonts w:ascii="Arial" w:hAnsi="Arial" w:cs="Arial" w:hint="eastAsia"/>
                <w:color w:val="333333"/>
                <w:sz w:val="21"/>
                <w:szCs w:val="21"/>
                <w:shd w:val="clear" w:color="auto" w:fill="FFFFFF"/>
              </w:rPr>
              <w:t>，主要为</w:t>
            </w:r>
            <w:r>
              <w:rPr>
                <w:rFonts w:ascii="Arial" w:hAnsi="Arial" w:cs="Arial"/>
                <w:color w:val="333333"/>
                <w:sz w:val="21"/>
                <w:szCs w:val="21"/>
                <w:shd w:val="clear" w:color="auto" w:fill="FFFFFF"/>
              </w:rPr>
              <w:t>马的饲养与管理、马的调教与护理、马的繁育与改良、马的疾病防治、肢蹄护理与钉掌技术、马术基础与赛马、赛事组织与管理、赛马经济与马文化、马场规划设计与建设、马用品设计与生产等。</w:t>
            </w:r>
            <w:r>
              <w:rPr>
                <w:rFonts w:ascii="Arial" w:hAnsi="Arial" w:cs="Arial" w:hint="eastAsia"/>
                <w:color w:val="333333"/>
                <w:sz w:val="21"/>
                <w:szCs w:val="21"/>
                <w:shd w:val="clear" w:color="auto" w:fill="FFFFFF"/>
              </w:rPr>
              <w:t>而作为专业性</w:t>
            </w:r>
            <w:r>
              <w:rPr>
                <w:rFonts w:ascii="Arial" w:hAnsi="Arial" w:cs="Arial"/>
                <w:color w:val="333333"/>
                <w:sz w:val="21"/>
                <w:szCs w:val="21"/>
                <w:shd w:val="clear" w:color="auto" w:fill="FFFFFF"/>
              </w:rPr>
              <w:t>学生首先要学会养马</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治</w:t>
            </w:r>
            <w:r>
              <w:rPr>
                <w:rFonts w:ascii="Arial" w:hAnsi="Arial" w:cs="Arial" w:hint="eastAsia"/>
                <w:color w:val="333333"/>
                <w:sz w:val="21"/>
                <w:szCs w:val="21"/>
                <w:shd w:val="clear" w:color="auto" w:fill="FFFFFF"/>
              </w:rPr>
              <w:t>马、</w:t>
            </w:r>
            <w:r>
              <w:rPr>
                <w:rFonts w:ascii="Arial" w:hAnsi="Arial" w:cs="Arial"/>
                <w:color w:val="333333"/>
                <w:sz w:val="21"/>
                <w:szCs w:val="21"/>
                <w:shd w:val="clear" w:color="auto" w:fill="FFFFFF"/>
              </w:rPr>
              <w:t>骑马</w:t>
            </w:r>
            <w:r>
              <w:rPr>
                <w:rFonts w:ascii="Arial" w:hAnsi="Arial" w:cs="Arial" w:hint="eastAsia"/>
                <w:color w:val="333333"/>
                <w:sz w:val="21"/>
                <w:szCs w:val="21"/>
                <w:shd w:val="clear" w:color="auto" w:fill="FFFFFF"/>
              </w:rPr>
              <w:t>、并</w:t>
            </w:r>
            <w:r>
              <w:rPr>
                <w:rFonts w:ascii="Arial" w:hAnsi="Arial" w:cs="Arial"/>
                <w:color w:val="333333"/>
                <w:sz w:val="21"/>
                <w:szCs w:val="21"/>
                <w:shd w:val="clear" w:color="auto" w:fill="FFFFFF"/>
              </w:rPr>
              <w:t>对马以及马市场有更深入</w:t>
            </w:r>
            <w:r>
              <w:rPr>
                <w:rFonts w:ascii="Arial" w:hAnsi="Arial" w:cs="Arial" w:hint="eastAsia"/>
                <w:color w:val="333333"/>
                <w:sz w:val="21"/>
                <w:szCs w:val="21"/>
                <w:shd w:val="clear" w:color="auto" w:fill="FFFFFF"/>
              </w:rPr>
              <w:t>的</w:t>
            </w:r>
            <w:r>
              <w:rPr>
                <w:rFonts w:ascii="Arial" w:hAnsi="Arial" w:cs="Arial"/>
                <w:color w:val="333333"/>
                <w:sz w:val="21"/>
                <w:szCs w:val="21"/>
                <w:shd w:val="clear" w:color="auto" w:fill="FFFFFF"/>
              </w:rPr>
              <w:t>了解。</w:t>
            </w:r>
          </w:p>
          <w:p w:rsidR="008B32AF" w:rsidRDefault="008B32AF" w:rsidP="00A73D7F">
            <w:pPr>
              <w:pStyle w:val="a6"/>
              <w:shd w:val="clear" w:color="auto" w:fill="FFFFFF"/>
              <w:spacing w:before="330" w:beforeAutospacing="0" w:after="0" w:afterAutospacing="0" w:line="360" w:lineRule="auto"/>
              <w:ind w:firstLineChars="200" w:firstLine="420"/>
              <w:jc w:val="both"/>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其次，</w:t>
            </w:r>
            <w:r>
              <w:rPr>
                <w:rFonts w:ascii="Arial" w:hAnsi="Arial" w:cs="Arial"/>
                <w:color w:val="333333"/>
                <w:sz w:val="21"/>
                <w:szCs w:val="21"/>
                <w:shd w:val="clear" w:color="auto" w:fill="FFFFFF"/>
              </w:rPr>
              <w:t>马术行业的人才缺乏是自下而上的</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各马术俱乐部对于人才的渴求也推动着马业科学专业的发展</w:t>
            </w:r>
            <w:r>
              <w:rPr>
                <w:rFonts w:ascii="Arial" w:hAnsi="Arial" w:cs="Arial" w:hint="eastAsia"/>
                <w:color w:val="333333"/>
                <w:sz w:val="21"/>
                <w:szCs w:val="21"/>
                <w:shd w:val="clear" w:color="auto" w:fill="FFFFFF"/>
              </w:rPr>
              <w:t>，包括</w:t>
            </w:r>
            <w:r>
              <w:rPr>
                <w:rFonts w:ascii="Arial" w:hAnsi="Arial" w:cs="Arial"/>
                <w:color w:val="333333"/>
                <w:sz w:val="21"/>
                <w:szCs w:val="21"/>
                <w:shd w:val="clear" w:color="auto" w:fill="FFFFFF"/>
              </w:rPr>
              <w:t>从专业的马工</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兽医</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教练</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俱乐部管理者到专业马术选手。马术的专业普及程度以及马术耗资不菲</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普通人群难以承受</w:t>
            </w:r>
            <w:r>
              <w:rPr>
                <w:rFonts w:ascii="Arial" w:hAnsi="Arial" w:cs="Arial" w:hint="eastAsia"/>
                <w:color w:val="333333"/>
                <w:sz w:val="21"/>
                <w:szCs w:val="21"/>
                <w:shd w:val="clear" w:color="auto" w:fill="FFFFFF"/>
              </w:rPr>
              <w:t>，而</w:t>
            </w:r>
            <w:r>
              <w:rPr>
                <w:rFonts w:ascii="Arial" w:hAnsi="Arial" w:cs="Arial"/>
                <w:color w:val="333333"/>
                <w:sz w:val="21"/>
                <w:szCs w:val="21"/>
                <w:shd w:val="clear" w:color="auto" w:fill="FFFFFF"/>
              </w:rPr>
              <w:t>马</w:t>
            </w:r>
            <w:r>
              <w:rPr>
                <w:rFonts w:ascii="Arial" w:hAnsi="Arial" w:cs="Arial" w:hint="eastAsia"/>
                <w:color w:val="333333"/>
                <w:sz w:val="21"/>
                <w:szCs w:val="21"/>
                <w:shd w:val="clear" w:color="auto" w:fill="FFFFFF"/>
              </w:rPr>
              <w:t>业科</w:t>
            </w:r>
            <w:r>
              <w:rPr>
                <w:rFonts w:ascii="Arial" w:hAnsi="Arial" w:cs="Arial"/>
                <w:color w:val="333333"/>
                <w:sz w:val="21"/>
                <w:szCs w:val="21"/>
                <w:shd w:val="clear" w:color="auto" w:fill="FFFFFF"/>
              </w:rPr>
              <w:t>学这个专业对接的是中国马术产业的快速崛起和巨大的人才缺口</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这个产业应该说是休闲产业类别里比较被看好的一类</w:t>
            </w:r>
            <w:r>
              <w:rPr>
                <w:rFonts w:ascii="Arial" w:hAnsi="Arial" w:cs="Arial" w:hint="eastAsia"/>
                <w:color w:val="333333"/>
                <w:sz w:val="21"/>
                <w:szCs w:val="21"/>
                <w:shd w:val="clear" w:color="auto" w:fill="FFFFFF"/>
              </w:rPr>
              <w:t>，可以</w:t>
            </w:r>
            <w:r>
              <w:rPr>
                <w:rFonts w:ascii="Arial" w:hAnsi="Arial" w:cs="Arial"/>
                <w:color w:val="333333"/>
                <w:sz w:val="21"/>
                <w:szCs w:val="21"/>
                <w:shd w:val="clear" w:color="auto" w:fill="FFFFFF"/>
              </w:rPr>
              <w:t>满足大学生专业学习的需要</w:t>
            </w:r>
            <w:r>
              <w:rPr>
                <w:rFonts w:ascii="Arial" w:hAnsi="Arial" w:cs="Arial" w:hint="eastAsia"/>
                <w:color w:val="333333"/>
                <w:sz w:val="21"/>
                <w:szCs w:val="21"/>
                <w:shd w:val="clear" w:color="auto" w:fill="FFFFFF"/>
              </w:rPr>
              <w:t>。</w:t>
            </w:r>
          </w:p>
          <w:p w:rsidR="008B32AF" w:rsidRDefault="008B32AF" w:rsidP="00A73D7F">
            <w:pPr>
              <w:pStyle w:val="a6"/>
              <w:shd w:val="clear" w:color="auto" w:fill="FFFFFF"/>
              <w:spacing w:before="330" w:beforeAutospacing="0" w:after="0" w:afterAutospacing="0" w:line="360" w:lineRule="auto"/>
              <w:ind w:firstLineChars="200" w:firstLine="420"/>
              <w:jc w:val="both"/>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最后，现代马业可谓城乡一体化的一种产业。专业马展参展范围已经覆盖马产业整体产业链。随着经济全球化与我国举世瞩目的快速发展，现代马业已经转变为以赛马、表演展览、骑乘娱乐等形式的庞大产业，中国马业迎来了前所未有的发展机遇。据权威专家计算，其蕴藏的年产值达</w:t>
            </w:r>
            <w:r>
              <w:rPr>
                <w:rFonts w:ascii="Arial" w:hAnsi="Arial" w:cs="Arial" w:hint="eastAsia"/>
                <w:color w:val="333333"/>
                <w:sz w:val="21"/>
                <w:szCs w:val="21"/>
                <w:shd w:val="clear" w:color="auto" w:fill="FFFFFF"/>
              </w:rPr>
              <w:t>1000</w:t>
            </w:r>
            <w:r>
              <w:rPr>
                <w:rFonts w:ascii="Arial" w:hAnsi="Arial" w:cs="Arial" w:hint="eastAsia"/>
                <w:color w:val="333333"/>
                <w:sz w:val="21"/>
                <w:szCs w:val="21"/>
                <w:shd w:val="clear" w:color="auto" w:fill="FFFFFF"/>
              </w:rPr>
              <w:t>亿元以上，中国也将成为未来全球最大的马业生产、消费和贸易市场。产业的发展需要专业人才支撑，不断高速发展的中国经济和马业发展前景是设立马科学专业的基础。高等院校作为行业、产业发展不可或缺的技术力量，适时开设马科学专业，可以在更高层次引领、推动我国马产业健康、稳定发展。</w:t>
            </w:r>
          </w:p>
          <w:p w:rsidR="008B32AF" w:rsidRDefault="008B32AF" w:rsidP="00A73D7F">
            <w:pPr>
              <w:pStyle w:val="a6"/>
              <w:shd w:val="clear" w:color="auto" w:fill="FFFFFF"/>
              <w:spacing w:before="330" w:beforeAutospacing="0" w:after="0" w:afterAutospacing="0" w:line="360" w:lineRule="auto"/>
              <w:ind w:firstLineChars="200" w:firstLine="420"/>
              <w:jc w:val="both"/>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综上所述，马业科学专业的开设可以对学生进行最大化综合培养，极大整合产业资源，对国内产业发展将产生重要的推动作用。总体判断认为有必要开设本专业。</w:t>
            </w:r>
          </w:p>
          <w:p w:rsidR="008B32AF" w:rsidRDefault="008B32AF" w:rsidP="00A73D7F">
            <w:pPr>
              <w:pStyle w:val="TableParagraph"/>
              <w:spacing w:before="112"/>
              <w:ind w:left="107"/>
              <w:rPr>
                <w:sz w:val="24"/>
              </w:rPr>
            </w:pPr>
          </w:p>
        </w:tc>
      </w:tr>
      <w:tr w:rsidR="008B32AF" w:rsidTr="008B32AF">
        <w:trPr>
          <w:trHeight w:val="700"/>
          <w:jc w:val="center"/>
        </w:trPr>
        <w:tc>
          <w:tcPr>
            <w:tcW w:w="6913" w:type="dxa"/>
            <w:gridSpan w:val="2"/>
          </w:tcPr>
          <w:p w:rsidR="008B32AF" w:rsidRDefault="008B32AF" w:rsidP="00A73D7F">
            <w:pPr>
              <w:pStyle w:val="TableParagraph"/>
              <w:spacing w:before="3"/>
              <w:rPr>
                <w:rFonts w:ascii="Times New Roman"/>
                <w:sz w:val="21"/>
              </w:rPr>
            </w:pPr>
          </w:p>
          <w:p w:rsidR="008B32AF" w:rsidRDefault="008B32AF" w:rsidP="00A73D7F">
            <w:pPr>
              <w:pStyle w:val="TableParagraph"/>
              <w:ind w:left="1535"/>
              <w:rPr>
                <w:sz w:val="24"/>
              </w:rPr>
            </w:pPr>
            <w:r>
              <w:rPr>
                <w:sz w:val="24"/>
              </w:rPr>
              <w:t>拟招生人数与人才需求预测是否匹配</w:t>
            </w:r>
          </w:p>
        </w:tc>
        <w:tc>
          <w:tcPr>
            <w:tcW w:w="2660" w:type="dxa"/>
          </w:tcPr>
          <w:p w:rsidR="008B32AF" w:rsidRDefault="008B32AF" w:rsidP="00A73D7F">
            <w:pPr>
              <w:pStyle w:val="TableParagraph"/>
              <w:spacing w:before="3"/>
              <w:rPr>
                <w:rFonts w:ascii="Times New Roman"/>
                <w:sz w:val="21"/>
              </w:rPr>
            </w:pPr>
          </w:p>
          <w:p w:rsidR="008B32AF" w:rsidRDefault="008B32AF" w:rsidP="00A73D7F">
            <w:pPr>
              <w:pStyle w:val="TableParagraph"/>
              <w:tabs>
                <w:tab w:val="left" w:pos="844"/>
              </w:tabs>
              <w:ind w:left="5"/>
              <w:jc w:val="center"/>
              <w:rPr>
                <w:sz w:val="24"/>
              </w:rPr>
            </w:pPr>
            <w:r>
              <w:rPr>
                <w:sz w:val="24"/>
              </w:rPr>
              <w:sym w:font="Wingdings 2" w:char="0052"/>
            </w:r>
            <w:r>
              <w:rPr>
                <w:sz w:val="24"/>
              </w:rPr>
              <w:t>是</w:t>
            </w:r>
            <w:r>
              <w:rPr>
                <w:sz w:val="24"/>
              </w:rPr>
              <w:tab/>
              <w:t>□否</w:t>
            </w:r>
          </w:p>
        </w:tc>
      </w:tr>
      <w:tr w:rsidR="008B32AF" w:rsidTr="008B32AF">
        <w:trPr>
          <w:trHeight w:val="441"/>
          <w:jc w:val="center"/>
        </w:trPr>
        <w:tc>
          <w:tcPr>
            <w:tcW w:w="3454" w:type="dxa"/>
            <w:vMerge w:val="restart"/>
          </w:tcPr>
          <w:p w:rsidR="008B32AF" w:rsidRDefault="008B32AF" w:rsidP="00A73D7F">
            <w:pPr>
              <w:pStyle w:val="TableParagraph"/>
              <w:spacing w:before="9"/>
              <w:rPr>
                <w:rFonts w:ascii="Times New Roman"/>
                <w:sz w:val="29"/>
              </w:rPr>
            </w:pPr>
          </w:p>
          <w:p w:rsidR="008B32AF" w:rsidRDefault="008B32AF" w:rsidP="00A73D7F">
            <w:pPr>
              <w:pStyle w:val="TableParagraph"/>
              <w:spacing w:line="345" w:lineRule="auto"/>
              <w:ind w:left="525" w:right="276" w:hanging="240"/>
              <w:rPr>
                <w:sz w:val="24"/>
              </w:rPr>
            </w:pPr>
            <w:r>
              <w:rPr>
                <w:sz w:val="24"/>
              </w:rPr>
              <w:t>本专业开设的基本条件是否符合教学质量国家标准</w:t>
            </w:r>
          </w:p>
        </w:tc>
        <w:tc>
          <w:tcPr>
            <w:tcW w:w="3459" w:type="dxa"/>
          </w:tcPr>
          <w:p w:rsidR="008B32AF" w:rsidRDefault="008B32AF" w:rsidP="00A73D7F">
            <w:pPr>
              <w:pStyle w:val="TableParagraph"/>
              <w:spacing w:before="112"/>
              <w:ind w:left="1247"/>
              <w:rPr>
                <w:sz w:val="24"/>
              </w:rPr>
            </w:pPr>
            <w:r>
              <w:rPr>
                <w:sz w:val="24"/>
              </w:rPr>
              <w:t>教师队伍</w:t>
            </w:r>
          </w:p>
        </w:tc>
        <w:tc>
          <w:tcPr>
            <w:tcW w:w="2660" w:type="dxa"/>
          </w:tcPr>
          <w:p w:rsidR="008B32AF" w:rsidRDefault="008B32AF" w:rsidP="00A73D7F">
            <w:pPr>
              <w:pStyle w:val="TableParagraph"/>
              <w:tabs>
                <w:tab w:val="left" w:pos="844"/>
              </w:tabs>
              <w:spacing w:before="112"/>
              <w:ind w:left="5"/>
              <w:jc w:val="center"/>
              <w:rPr>
                <w:sz w:val="24"/>
              </w:rPr>
            </w:pPr>
            <w:r>
              <w:rPr>
                <w:sz w:val="24"/>
              </w:rPr>
              <w:sym w:font="Wingdings 2" w:char="0052"/>
            </w:r>
            <w:r>
              <w:rPr>
                <w:sz w:val="24"/>
              </w:rPr>
              <w:t>是</w:t>
            </w:r>
            <w:r>
              <w:rPr>
                <w:sz w:val="24"/>
              </w:rPr>
              <w:tab/>
              <w:t>□否</w:t>
            </w:r>
          </w:p>
        </w:tc>
      </w:tr>
      <w:tr w:rsidR="008B32AF" w:rsidTr="008B32AF">
        <w:trPr>
          <w:trHeight w:val="438"/>
          <w:jc w:val="center"/>
        </w:trPr>
        <w:tc>
          <w:tcPr>
            <w:tcW w:w="3454" w:type="dxa"/>
            <w:vMerge/>
            <w:tcBorders>
              <w:top w:val="nil"/>
            </w:tcBorders>
          </w:tcPr>
          <w:p w:rsidR="008B32AF" w:rsidRDefault="008B32AF" w:rsidP="00A73D7F">
            <w:pPr>
              <w:rPr>
                <w:sz w:val="2"/>
                <w:szCs w:val="2"/>
              </w:rPr>
            </w:pPr>
          </w:p>
        </w:tc>
        <w:tc>
          <w:tcPr>
            <w:tcW w:w="3459" w:type="dxa"/>
          </w:tcPr>
          <w:p w:rsidR="008B32AF" w:rsidRDefault="008B32AF" w:rsidP="00A73D7F">
            <w:pPr>
              <w:pStyle w:val="TableParagraph"/>
              <w:spacing w:before="112" w:line="306" w:lineRule="exact"/>
              <w:ind w:left="1247"/>
              <w:rPr>
                <w:sz w:val="24"/>
              </w:rPr>
            </w:pPr>
            <w:r>
              <w:rPr>
                <w:sz w:val="24"/>
              </w:rPr>
              <w:t>实践条件</w:t>
            </w:r>
          </w:p>
        </w:tc>
        <w:tc>
          <w:tcPr>
            <w:tcW w:w="2660" w:type="dxa"/>
          </w:tcPr>
          <w:p w:rsidR="008B32AF" w:rsidRDefault="008B32AF" w:rsidP="00A73D7F">
            <w:pPr>
              <w:pStyle w:val="TableParagraph"/>
              <w:tabs>
                <w:tab w:val="left" w:pos="844"/>
              </w:tabs>
              <w:spacing w:before="112" w:line="306" w:lineRule="exact"/>
              <w:ind w:left="5"/>
              <w:jc w:val="center"/>
              <w:rPr>
                <w:sz w:val="24"/>
              </w:rPr>
            </w:pPr>
            <w:r>
              <w:rPr>
                <w:sz w:val="24"/>
              </w:rPr>
              <w:sym w:font="Wingdings 2" w:char="0052"/>
            </w:r>
            <w:r>
              <w:rPr>
                <w:sz w:val="24"/>
              </w:rPr>
              <w:t>是</w:t>
            </w:r>
            <w:r>
              <w:rPr>
                <w:sz w:val="24"/>
              </w:rPr>
              <w:tab/>
              <w:t>□否</w:t>
            </w:r>
          </w:p>
        </w:tc>
      </w:tr>
      <w:tr w:rsidR="008B32AF" w:rsidTr="008B32AF">
        <w:trPr>
          <w:trHeight w:val="441"/>
          <w:jc w:val="center"/>
        </w:trPr>
        <w:tc>
          <w:tcPr>
            <w:tcW w:w="3454" w:type="dxa"/>
            <w:vMerge/>
            <w:tcBorders>
              <w:top w:val="nil"/>
            </w:tcBorders>
          </w:tcPr>
          <w:p w:rsidR="008B32AF" w:rsidRDefault="008B32AF" w:rsidP="00A73D7F">
            <w:pPr>
              <w:rPr>
                <w:sz w:val="2"/>
                <w:szCs w:val="2"/>
              </w:rPr>
            </w:pPr>
          </w:p>
        </w:tc>
        <w:tc>
          <w:tcPr>
            <w:tcW w:w="3459" w:type="dxa"/>
          </w:tcPr>
          <w:p w:rsidR="008B32AF" w:rsidRDefault="008B32AF" w:rsidP="00A73D7F">
            <w:pPr>
              <w:pStyle w:val="TableParagraph"/>
              <w:spacing w:before="113"/>
              <w:ind w:left="1247"/>
              <w:rPr>
                <w:sz w:val="24"/>
              </w:rPr>
            </w:pPr>
            <w:r>
              <w:rPr>
                <w:sz w:val="24"/>
              </w:rPr>
              <w:t>经费保障</w:t>
            </w:r>
          </w:p>
        </w:tc>
        <w:tc>
          <w:tcPr>
            <w:tcW w:w="2660" w:type="dxa"/>
          </w:tcPr>
          <w:p w:rsidR="008B32AF" w:rsidRDefault="008B32AF" w:rsidP="00A73D7F">
            <w:pPr>
              <w:pStyle w:val="TableParagraph"/>
              <w:tabs>
                <w:tab w:val="left" w:pos="844"/>
              </w:tabs>
              <w:spacing w:before="113"/>
              <w:ind w:left="5"/>
              <w:jc w:val="center"/>
              <w:rPr>
                <w:sz w:val="24"/>
              </w:rPr>
            </w:pPr>
            <w:r>
              <w:rPr>
                <w:sz w:val="24"/>
              </w:rPr>
              <w:sym w:font="Wingdings 2" w:char="0052"/>
            </w:r>
            <w:r>
              <w:rPr>
                <w:sz w:val="24"/>
              </w:rPr>
              <w:t>是</w:t>
            </w:r>
            <w:r>
              <w:rPr>
                <w:sz w:val="24"/>
              </w:rPr>
              <w:tab/>
              <w:t>□否</w:t>
            </w:r>
          </w:p>
        </w:tc>
      </w:tr>
      <w:tr w:rsidR="008B32AF" w:rsidTr="008B32AF">
        <w:trPr>
          <w:trHeight w:val="1871"/>
          <w:jc w:val="center"/>
        </w:trPr>
        <w:tc>
          <w:tcPr>
            <w:tcW w:w="9573" w:type="dxa"/>
            <w:gridSpan w:val="3"/>
          </w:tcPr>
          <w:p w:rsidR="008B32AF" w:rsidRDefault="008B32AF" w:rsidP="00A73D7F">
            <w:pPr>
              <w:pStyle w:val="TableParagraph"/>
              <w:spacing w:line="362" w:lineRule="exact"/>
              <w:ind w:left="107"/>
              <w:rPr>
                <w:rFonts w:ascii="Microsoft JhengHei" w:eastAsia="Microsoft JhengHei"/>
                <w:b/>
                <w:sz w:val="24"/>
              </w:rPr>
            </w:pPr>
            <w:r>
              <w:rPr>
                <w:rFonts w:ascii="Microsoft JhengHei" w:eastAsia="Microsoft JhengHei" w:hint="eastAsia"/>
                <w:b/>
                <w:sz w:val="24"/>
              </w:rPr>
              <w:lastRenderedPageBreak/>
              <w:t>专家签字：</w:t>
            </w:r>
          </w:p>
        </w:tc>
      </w:tr>
    </w:tbl>
    <w:p w:rsidR="005A4239" w:rsidRDefault="005A4239"/>
    <w:sectPr w:rsidR="005A4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6DC" w:rsidRDefault="005206DC" w:rsidP="008B32AF">
      <w:r>
        <w:separator/>
      </w:r>
    </w:p>
  </w:endnote>
  <w:endnote w:type="continuationSeparator" w:id="0">
    <w:p w:rsidR="005206DC" w:rsidRDefault="005206DC" w:rsidP="008B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PingFang SC">
    <w:altName w:val="宋体"/>
    <w:charset w:val="86"/>
    <w:family w:val="swiss"/>
    <w:pitch w:val="default"/>
    <w:sig w:usb0="00000000" w:usb1="00000000" w:usb2="00000017" w:usb3="00000000" w:csb0="00040001" w:csb1="00000000"/>
  </w:font>
  <w:font w:name="Songti SC">
    <w:altName w:val="宋体"/>
    <w:charset w:val="86"/>
    <w:family w:val="auto"/>
    <w:pitch w:val="default"/>
    <w:sig w:usb0="00000000" w:usb1="0000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6DC" w:rsidRDefault="005206DC" w:rsidP="008B32AF">
      <w:r>
        <w:separator/>
      </w:r>
    </w:p>
  </w:footnote>
  <w:footnote w:type="continuationSeparator" w:id="0">
    <w:p w:rsidR="005206DC" w:rsidRDefault="005206DC" w:rsidP="008B3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AF" w:rsidRDefault="008B32AF">
    <w:pPr>
      <w:pStyle w:val="a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AF" w:rsidRDefault="008B32AF">
    <w:pPr>
      <w:pStyle w:val="a5"/>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AF" w:rsidRDefault="008B32AF">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
    <w:nsid w:val="CA7ADF36"/>
    <w:multiLevelType w:val="singleLevel"/>
    <w:tmpl w:val="CA7ADF36"/>
    <w:lvl w:ilvl="0">
      <w:start w:val="2"/>
      <w:numFmt w:val="decimal"/>
      <w:suff w:val="nothing"/>
      <w:lvlText w:val="%1、"/>
      <w:lvlJc w:val="left"/>
    </w:lvl>
  </w:abstractNum>
  <w:abstractNum w:abstractNumId="2">
    <w:nsid w:val="CF092B84"/>
    <w:multiLevelType w:val="multilevel"/>
    <w:tmpl w:val="CF092B84"/>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3">
    <w:nsid w:val="E2BD0995"/>
    <w:multiLevelType w:val="singleLevel"/>
    <w:tmpl w:val="E2BD0995"/>
    <w:lvl w:ilvl="0">
      <w:start w:val="1"/>
      <w:numFmt w:val="decimal"/>
      <w:suff w:val="space"/>
      <w:lvlText w:val="%1."/>
      <w:lvlJc w:val="left"/>
    </w:lvl>
  </w:abstractNum>
  <w:abstractNum w:abstractNumId="4">
    <w:nsid w:val="E511AB52"/>
    <w:multiLevelType w:val="multilevel"/>
    <w:tmpl w:val="E511AB52"/>
    <w:lvl w:ilvl="0">
      <w:start w:val="1"/>
      <w:numFmt w:val="bullet"/>
      <w:lvlText w:val=""/>
      <w:lvlJc w:val="left"/>
      <w:pPr>
        <w:ind w:left="420" w:hanging="420"/>
      </w:pPr>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53208E"/>
    <w:multiLevelType w:val="multilevel"/>
    <w:tmpl w:val="0053208E"/>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abstractNum w:abstractNumId="6">
    <w:nsid w:val="0F3452BA"/>
    <w:multiLevelType w:val="singleLevel"/>
    <w:tmpl w:val="0F3452BA"/>
    <w:lvl w:ilvl="0">
      <w:start w:val="2"/>
      <w:numFmt w:val="chineseCounting"/>
      <w:suff w:val="nothing"/>
      <w:lvlText w:val="%1、"/>
      <w:lvlJc w:val="left"/>
      <w:rPr>
        <w:rFonts w:hint="eastAsia"/>
      </w:rPr>
    </w:lvl>
  </w:abstractNum>
  <w:abstractNum w:abstractNumId="7">
    <w:nsid w:val="18B76349"/>
    <w:multiLevelType w:val="multilevel"/>
    <w:tmpl w:val="5B3A3A88"/>
    <w:lvl w:ilvl="0">
      <w:start w:val="4"/>
      <w:numFmt w:val="decimal"/>
      <w:lvlText w:val="%1"/>
      <w:lvlJc w:val="left"/>
      <w:pPr>
        <w:ind w:left="405" w:hanging="405"/>
      </w:pPr>
      <w:rPr>
        <w:rFonts w:ascii="Microsoft JhengHei" w:eastAsiaTheme="minorEastAsia" w:hint="default"/>
        <w:b/>
        <w:sz w:val="28"/>
      </w:rPr>
    </w:lvl>
    <w:lvl w:ilvl="1">
      <w:start w:val="1"/>
      <w:numFmt w:val="decimal"/>
      <w:lvlText w:val="%1.%2"/>
      <w:lvlJc w:val="left"/>
      <w:pPr>
        <w:ind w:left="1118" w:hanging="405"/>
      </w:pPr>
      <w:rPr>
        <w:rFonts w:ascii="Microsoft JhengHei" w:eastAsiaTheme="minorEastAsia" w:hint="default"/>
        <w:b/>
        <w:sz w:val="28"/>
      </w:rPr>
    </w:lvl>
    <w:lvl w:ilvl="2">
      <w:start w:val="1"/>
      <w:numFmt w:val="decimal"/>
      <w:lvlText w:val="%1.%2.%3"/>
      <w:lvlJc w:val="left"/>
      <w:pPr>
        <w:ind w:left="2146" w:hanging="720"/>
      </w:pPr>
      <w:rPr>
        <w:rFonts w:ascii="Microsoft JhengHei" w:eastAsiaTheme="minorEastAsia" w:hint="default"/>
        <w:b/>
        <w:sz w:val="28"/>
      </w:rPr>
    </w:lvl>
    <w:lvl w:ilvl="3">
      <w:start w:val="1"/>
      <w:numFmt w:val="decimal"/>
      <w:lvlText w:val="%1.%2.%3.%4"/>
      <w:lvlJc w:val="left"/>
      <w:pPr>
        <w:ind w:left="3219" w:hanging="1080"/>
      </w:pPr>
      <w:rPr>
        <w:rFonts w:ascii="Microsoft JhengHei" w:eastAsiaTheme="minorEastAsia" w:hint="default"/>
        <w:b/>
        <w:sz w:val="28"/>
      </w:rPr>
    </w:lvl>
    <w:lvl w:ilvl="4">
      <w:start w:val="1"/>
      <w:numFmt w:val="decimal"/>
      <w:lvlText w:val="%1.%2.%3.%4.%5"/>
      <w:lvlJc w:val="left"/>
      <w:pPr>
        <w:ind w:left="3932" w:hanging="1080"/>
      </w:pPr>
      <w:rPr>
        <w:rFonts w:ascii="Microsoft JhengHei" w:eastAsiaTheme="minorEastAsia" w:hint="default"/>
        <w:b/>
        <w:sz w:val="28"/>
      </w:rPr>
    </w:lvl>
    <w:lvl w:ilvl="5">
      <w:start w:val="1"/>
      <w:numFmt w:val="decimal"/>
      <w:lvlText w:val="%1.%2.%3.%4.%5.%6"/>
      <w:lvlJc w:val="left"/>
      <w:pPr>
        <w:ind w:left="5005" w:hanging="1440"/>
      </w:pPr>
      <w:rPr>
        <w:rFonts w:ascii="Microsoft JhengHei" w:eastAsiaTheme="minorEastAsia" w:hint="default"/>
        <w:b/>
        <w:sz w:val="28"/>
      </w:rPr>
    </w:lvl>
    <w:lvl w:ilvl="6">
      <w:start w:val="1"/>
      <w:numFmt w:val="decimal"/>
      <w:lvlText w:val="%1.%2.%3.%4.%5.%6.%7"/>
      <w:lvlJc w:val="left"/>
      <w:pPr>
        <w:ind w:left="6078" w:hanging="1800"/>
      </w:pPr>
      <w:rPr>
        <w:rFonts w:ascii="Microsoft JhengHei" w:eastAsiaTheme="minorEastAsia" w:hint="default"/>
        <w:b/>
        <w:sz w:val="28"/>
      </w:rPr>
    </w:lvl>
    <w:lvl w:ilvl="7">
      <w:start w:val="1"/>
      <w:numFmt w:val="decimal"/>
      <w:lvlText w:val="%1.%2.%3.%4.%5.%6.%7.%8"/>
      <w:lvlJc w:val="left"/>
      <w:pPr>
        <w:ind w:left="6791" w:hanging="1800"/>
      </w:pPr>
      <w:rPr>
        <w:rFonts w:ascii="Microsoft JhengHei" w:eastAsiaTheme="minorEastAsia" w:hint="default"/>
        <w:b/>
        <w:sz w:val="28"/>
      </w:rPr>
    </w:lvl>
    <w:lvl w:ilvl="8">
      <w:start w:val="1"/>
      <w:numFmt w:val="decimal"/>
      <w:lvlText w:val="%1.%2.%3.%4.%5.%6.%7.%8.%9"/>
      <w:lvlJc w:val="left"/>
      <w:pPr>
        <w:ind w:left="7864" w:hanging="2160"/>
      </w:pPr>
      <w:rPr>
        <w:rFonts w:ascii="Microsoft JhengHei" w:eastAsiaTheme="minorEastAsia" w:hint="default"/>
        <w:b/>
        <w:sz w:val="28"/>
      </w:rPr>
    </w:lvl>
  </w:abstractNum>
  <w:abstractNum w:abstractNumId="8">
    <w:nsid w:val="212D0449"/>
    <w:multiLevelType w:val="multilevel"/>
    <w:tmpl w:val="212D0449"/>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242E3A7B"/>
    <w:multiLevelType w:val="multilevel"/>
    <w:tmpl w:val="055E557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6A41D84"/>
    <w:multiLevelType w:val="singleLevel"/>
    <w:tmpl w:val="26A41D84"/>
    <w:lvl w:ilvl="0">
      <w:start w:val="6"/>
      <w:numFmt w:val="chineseCounting"/>
      <w:suff w:val="nothing"/>
      <w:lvlText w:val="%1、"/>
      <w:lvlJc w:val="left"/>
      <w:rPr>
        <w:rFonts w:hint="eastAsia"/>
      </w:rPr>
    </w:lvl>
  </w:abstractNum>
  <w:abstractNum w:abstractNumId="11">
    <w:nsid w:val="29316591"/>
    <w:multiLevelType w:val="multilevel"/>
    <w:tmpl w:val="29316591"/>
    <w:lvl w:ilvl="0">
      <w:start w:val="1"/>
      <w:numFmt w:val="japaneseCounting"/>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nsid w:val="29C225AC"/>
    <w:multiLevelType w:val="multilevel"/>
    <w:tmpl w:val="B89A7B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755B56"/>
    <w:multiLevelType w:val="multilevel"/>
    <w:tmpl w:val="2F755B5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E2F5AD7"/>
    <w:multiLevelType w:val="singleLevel"/>
    <w:tmpl w:val="3E2F5AD7"/>
    <w:lvl w:ilvl="0">
      <w:start w:val="9"/>
      <w:numFmt w:val="chineseCounting"/>
      <w:suff w:val="nothing"/>
      <w:lvlText w:val="%1、"/>
      <w:lvlJc w:val="left"/>
      <w:rPr>
        <w:rFonts w:hint="eastAsia"/>
      </w:rPr>
    </w:lvl>
  </w:abstractNum>
  <w:abstractNum w:abstractNumId="15">
    <w:nsid w:val="432B13D5"/>
    <w:multiLevelType w:val="multilevel"/>
    <w:tmpl w:val="432B13D5"/>
    <w:lvl w:ilvl="0">
      <w:start w:val="1"/>
      <w:numFmt w:val="decimal"/>
      <w:lvlText w:val="%1."/>
      <w:lvlJc w:val="left"/>
      <w:pPr>
        <w:ind w:left="882" w:hanging="3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nsid w:val="4D973936"/>
    <w:multiLevelType w:val="singleLevel"/>
    <w:tmpl w:val="4D973936"/>
    <w:lvl w:ilvl="0">
      <w:start w:val="3"/>
      <w:numFmt w:val="chineseCounting"/>
      <w:suff w:val="nothing"/>
      <w:lvlText w:val="（%1）"/>
      <w:lvlJc w:val="left"/>
      <w:rPr>
        <w:rFonts w:hint="eastAsia"/>
      </w:rPr>
    </w:lvl>
  </w:abstractNum>
  <w:abstractNum w:abstractNumId="17">
    <w:nsid w:val="53610A3A"/>
    <w:multiLevelType w:val="hybridMultilevel"/>
    <w:tmpl w:val="6B06562A"/>
    <w:lvl w:ilvl="0" w:tplc="E4226F26">
      <w:start w:val="1"/>
      <w:numFmt w:val="japaneseCounting"/>
      <w:lvlText w:val="%1、"/>
      <w:lvlJc w:val="left"/>
      <w:pPr>
        <w:ind w:left="1484" w:hanging="720"/>
      </w:pPr>
      <w:rPr>
        <w:rFonts w:hint="default"/>
      </w:r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18">
    <w:nsid w:val="59ADCABA"/>
    <w:multiLevelType w:val="multilevel"/>
    <w:tmpl w:val="59ADCABA"/>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abstractNum w:abstractNumId="19">
    <w:nsid w:val="5AD97954"/>
    <w:multiLevelType w:val="multilevel"/>
    <w:tmpl w:val="5AD97954"/>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66661759"/>
    <w:multiLevelType w:val="multilevel"/>
    <w:tmpl w:val="DCAEB34A"/>
    <w:lvl w:ilvl="0">
      <w:start w:val="1"/>
      <w:numFmt w:val="decimal"/>
      <w:lvlText w:val="%1、"/>
      <w:lvlJc w:val="left"/>
      <w:pPr>
        <w:ind w:left="764" w:hanging="480"/>
      </w:pPr>
      <w:rPr>
        <w:rFonts w:hint="default"/>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1">
    <w:nsid w:val="6E61EB7E"/>
    <w:multiLevelType w:val="singleLevel"/>
    <w:tmpl w:val="6E61EB7E"/>
    <w:lvl w:ilvl="0">
      <w:start w:val="1"/>
      <w:numFmt w:val="decimal"/>
      <w:suff w:val="space"/>
      <w:lvlText w:val="（%1）"/>
      <w:lvlJc w:val="left"/>
    </w:lvl>
  </w:abstractNum>
  <w:abstractNum w:abstractNumId="22">
    <w:nsid w:val="6EE47CB5"/>
    <w:multiLevelType w:val="multilevel"/>
    <w:tmpl w:val="0EB8F910"/>
    <w:lvl w:ilvl="0">
      <w:start w:val="1"/>
      <w:numFmt w:val="chineseCountingThousand"/>
      <w:lvlText w:val="%1、"/>
      <w:lvlJc w:val="left"/>
      <w:pPr>
        <w:ind w:left="764" w:hanging="480"/>
      </w:pPr>
      <w:rPr>
        <w:rFonts w:hint="default"/>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num w:numId="1">
    <w:abstractNumId w:val="18"/>
  </w:num>
  <w:num w:numId="2">
    <w:abstractNumId w:val="0"/>
  </w:num>
  <w:num w:numId="3">
    <w:abstractNumId w:val="3"/>
  </w:num>
  <w:num w:numId="4">
    <w:abstractNumId w:val="16"/>
  </w:num>
  <w:num w:numId="5">
    <w:abstractNumId w:val="6"/>
  </w:num>
  <w:num w:numId="6">
    <w:abstractNumId w:val="13"/>
  </w:num>
  <w:num w:numId="7">
    <w:abstractNumId w:val="5"/>
  </w:num>
  <w:num w:numId="8">
    <w:abstractNumId w:val="2"/>
  </w:num>
  <w:num w:numId="9">
    <w:abstractNumId w:val="11"/>
  </w:num>
  <w:num w:numId="10">
    <w:abstractNumId w:val="15"/>
  </w:num>
  <w:num w:numId="11">
    <w:abstractNumId w:val="12"/>
  </w:num>
  <w:num w:numId="12">
    <w:abstractNumId w:val="19"/>
  </w:num>
  <w:num w:numId="13">
    <w:abstractNumId w:val="4"/>
  </w:num>
  <w:num w:numId="14">
    <w:abstractNumId w:val="1"/>
  </w:num>
  <w:num w:numId="15">
    <w:abstractNumId w:val="21"/>
  </w:num>
  <w:num w:numId="16">
    <w:abstractNumId w:val="8"/>
  </w:num>
  <w:num w:numId="17">
    <w:abstractNumId w:val="10"/>
  </w:num>
  <w:num w:numId="18">
    <w:abstractNumId w:val="14"/>
  </w:num>
  <w:num w:numId="19">
    <w:abstractNumId w:val="7"/>
  </w:num>
  <w:num w:numId="20">
    <w:abstractNumId w:val="20"/>
  </w:num>
  <w:num w:numId="21">
    <w:abstractNumId w:val="22"/>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4E"/>
    <w:rsid w:val="005206DC"/>
    <w:rsid w:val="005A4239"/>
    <w:rsid w:val="008B32AF"/>
    <w:rsid w:val="00AD0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32AF"/>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8B32AF"/>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B32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32AF"/>
    <w:rPr>
      <w:sz w:val="18"/>
      <w:szCs w:val="18"/>
    </w:rPr>
  </w:style>
  <w:style w:type="paragraph" w:styleId="a4">
    <w:name w:val="footer"/>
    <w:basedOn w:val="a"/>
    <w:link w:val="Char0"/>
    <w:uiPriority w:val="99"/>
    <w:unhideWhenUsed/>
    <w:qFormat/>
    <w:rsid w:val="008B32AF"/>
    <w:pPr>
      <w:tabs>
        <w:tab w:val="center" w:pos="4153"/>
        <w:tab w:val="right" w:pos="8306"/>
      </w:tabs>
      <w:snapToGrid w:val="0"/>
    </w:pPr>
    <w:rPr>
      <w:sz w:val="18"/>
      <w:szCs w:val="18"/>
    </w:rPr>
  </w:style>
  <w:style w:type="character" w:customStyle="1" w:styleId="Char0">
    <w:name w:val="页脚 Char"/>
    <w:basedOn w:val="a0"/>
    <w:link w:val="a4"/>
    <w:uiPriority w:val="99"/>
    <w:rsid w:val="008B32AF"/>
    <w:rPr>
      <w:sz w:val="18"/>
      <w:szCs w:val="18"/>
    </w:rPr>
  </w:style>
  <w:style w:type="character" w:customStyle="1" w:styleId="1Char">
    <w:name w:val="标题 1 Char"/>
    <w:basedOn w:val="a0"/>
    <w:link w:val="1"/>
    <w:rsid w:val="008B32AF"/>
    <w:rPr>
      <w:rFonts w:ascii="宋体" w:eastAsia="宋体" w:hAnsi="宋体" w:cs="Times New Roman"/>
      <w:b/>
      <w:kern w:val="44"/>
      <w:sz w:val="48"/>
      <w:szCs w:val="48"/>
    </w:rPr>
  </w:style>
  <w:style w:type="paragraph" w:styleId="a5">
    <w:name w:val="Body Text"/>
    <w:basedOn w:val="a"/>
    <w:link w:val="Char1"/>
    <w:uiPriority w:val="1"/>
    <w:qFormat/>
    <w:rsid w:val="008B32AF"/>
    <w:rPr>
      <w:rFonts w:ascii="黑体" w:eastAsia="黑体" w:hAnsi="黑体" w:cs="黑体"/>
      <w:sz w:val="36"/>
      <w:szCs w:val="36"/>
    </w:rPr>
  </w:style>
  <w:style w:type="character" w:customStyle="1" w:styleId="Char1">
    <w:name w:val="正文文本 Char"/>
    <w:basedOn w:val="a0"/>
    <w:link w:val="a5"/>
    <w:uiPriority w:val="1"/>
    <w:rsid w:val="008B32AF"/>
    <w:rPr>
      <w:rFonts w:ascii="黑体" w:eastAsia="黑体" w:hAnsi="黑体" w:cs="黑体"/>
      <w:kern w:val="0"/>
      <w:sz w:val="36"/>
      <w:szCs w:val="36"/>
      <w:lang w:val="zh-CN" w:bidi="zh-CN"/>
    </w:rPr>
  </w:style>
  <w:style w:type="paragraph" w:styleId="a6">
    <w:name w:val="Normal (Web)"/>
    <w:basedOn w:val="a"/>
    <w:qFormat/>
    <w:rsid w:val="008B32AF"/>
    <w:pPr>
      <w:widowControl/>
      <w:spacing w:before="100" w:beforeAutospacing="1" w:after="100" w:afterAutospacing="1"/>
    </w:pPr>
    <w:rPr>
      <w:sz w:val="24"/>
    </w:rPr>
  </w:style>
  <w:style w:type="table" w:styleId="a7">
    <w:name w:val="Table Grid"/>
    <w:basedOn w:val="a1"/>
    <w:qFormat/>
    <w:rsid w:val="008B32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B32A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basedOn w:val="a"/>
    <w:uiPriority w:val="1"/>
    <w:qFormat/>
    <w:rsid w:val="008B32AF"/>
    <w:pPr>
      <w:spacing w:before="20"/>
      <w:ind w:left="713" w:hanging="496"/>
    </w:pPr>
  </w:style>
  <w:style w:type="paragraph" w:customStyle="1" w:styleId="TableParagraph">
    <w:name w:val="Table Paragraph"/>
    <w:basedOn w:val="a"/>
    <w:uiPriority w:val="1"/>
    <w:qFormat/>
    <w:rsid w:val="008B32AF"/>
  </w:style>
  <w:style w:type="paragraph" w:customStyle="1" w:styleId="Default">
    <w:name w:val="Default"/>
    <w:uiPriority w:val="99"/>
    <w:qFormat/>
    <w:rsid w:val="008B32AF"/>
    <w:pPr>
      <w:widowControl w:val="0"/>
      <w:autoSpaceDE w:val="0"/>
      <w:autoSpaceDN w:val="0"/>
      <w:adjustRightInd w:val="0"/>
    </w:pPr>
    <w:rPr>
      <w:rFonts w:ascii="宋体" w:eastAsia="宋体" w:hAnsi="宋体" w:cs="宋体"/>
      <w:color w:val="000000"/>
      <w:kern w:val="0"/>
      <w:sz w:val="24"/>
      <w:szCs w:val="24"/>
    </w:rPr>
  </w:style>
  <w:style w:type="character" w:styleId="a9">
    <w:name w:val="Hyperlink"/>
    <w:basedOn w:val="a0"/>
    <w:uiPriority w:val="99"/>
    <w:unhideWhenUsed/>
    <w:rsid w:val="008B32AF"/>
    <w:rPr>
      <w:color w:val="0000FF"/>
      <w:u w:val="single"/>
    </w:rPr>
  </w:style>
  <w:style w:type="character" w:styleId="aa">
    <w:name w:val="FollowedHyperlink"/>
    <w:basedOn w:val="a0"/>
    <w:uiPriority w:val="99"/>
    <w:unhideWhenUsed/>
    <w:rsid w:val="008B32AF"/>
    <w:rPr>
      <w:color w:val="800080"/>
      <w:u w:val="single"/>
    </w:rPr>
  </w:style>
  <w:style w:type="paragraph" w:customStyle="1" w:styleId="xl65">
    <w:name w:val="xl65"/>
    <w:basedOn w:val="a"/>
    <w:rsid w:val="008B32AF"/>
    <w:pPr>
      <w:widowControl/>
      <w:autoSpaceDE/>
      <w:autoSpaceDN/>
      <w:spacing w:before="100" w:beforeAutospacing="1" w:after="100" w:afterAutospacing="1"/>
    </w:pPr>
    <w:rPr>
      <w:color w:val="0000FF"/>
      <w:sz w:val="24"/>
      <w:szCs w:val="24"/>
      <w:lang w:val="en-US" w:bidi="ar-SA"/>
    </w:rPr>
  </w:style>
  <w:style w:type="paragraph" w:customStyle="1" w:styleId="xl66">
    <w:name w:val="xl66"/>
    <w:basedOn w:val="a"/>
    <w:rsid w:val="008B32AF"/>
    <w:pPr>
      <w:widowControl/>
      <w:autoSpaceDE/>
      <w:autoSpaceDN/>
      <w:spacing w:before="100" w:beforeAutospacing="1" w:after="100" w:afterAutospacing="1"/>
      <w:textAlignment w:val="center"/>
    </w:pPr>
    <w:rPr>
      <w:color w:val="000000"/>
      <w:sz w:val="24"/>
      <w:szCs w:val="24"/>
      <w:lang w:val="en-US" w:bidi="ar-SA"/>
    </w:rPr>
  </w:style>
  <w:style w:type="paragraph" w:customStyle="1" w:styleId="xl67">
    <w:name w:val="xl67"/>
    <w:basedOn w:val="a"/>
    <w:rsid w:val="008B32AF"/>
    <w:pPr>
      <w:widowControl/>
      <w:autoSpaceDE/>
      <w:autoSpaceDN/>
      <w:spacing w:before="100" w:beforeAutospacing="1" w:after="100" w:afterAutospacing="1"/>
      <w:textAlignment w:val="center"/>
    </w:pPr>
    <w:rPr>
      <w:color w:val="FF0000"/>
      <w:sz w:val="24"/>
      <w:szCs w:val="24"/>
      <w:lang w:val="en-US" w:bidi="ar-SA"/>
    </w:rPr>
  </w:style>
  <w:style w:type="paragraph" w:customStyle="1" w:styleId="xl68">
    <w:name w:val="xl68"/>
    <w:basedOn w:val="a"/>
    <w:rsid w:val="008B32AF"/>
    <w:pPr>
      <w:widowControl/>
      <w:autoSpaceDE/>
      <w:autoSpaceDN/>
      <w:spacing w:before="100" w:beforeAutospacing="1" w:after="100" w:afterAutospacing="1"/>
      <w:textAlignment w:val="center"/>
    </w:pPr>
    <w:rPr>
      <w:sz w:val="24"/>
      <w:szCs w:val="24"/>
      <w:lang w:val="en-US" w:bidi="ar-SA"/>
    </w:rPr>
  </w:style>
  <w:style w:type="paragraph" w:customStyle="1" w:styleId="xl69">
    <w:name w:val="xl69"/>
    <w:basedOn w:val="a"/>
    <w:rsid w:val="008B32AF"/>
    <w:pPr>
      <w:widowControl/>
      <w:autoSpaceDE/>
      <w:autoSpaceDN/>
      <w:spacing w:before="100" w:beforeAutospacing="1" w:after="100" w:afterAutospacing="1"/>
      <w:jc w:val="center"/>
      <w:textAlignment w:val="center"/>
    </w:pPr>
    <w:rPr>
      <w:b/>
      <w:bCs/>
      <w:sz w:val="24"/>
      <w:szCs w:val="24"/>
      <w:lang w:val="en-US" w:bidi="ar-SA"/>
    </w:rPr>
  </w:style>
  <w:style w:type="paragraph" w:customStyle="1" w:styleId="xl70">
    <w:name w:val="xl70"/>
    <w:basedOn w:val="a"/>
    <w:rsid w:val="008B32AF"/>
    <w:pPr>
      <w:widowControl/>
      <w:autoSpaceDE/>
      <w:autoSpaceDN/>
      <w:spacing w:before="100" w:beforeAutospacing="1" w:after="100" w:afterAutospacing="1"/>
      <w:textAlignment w:val="center"/>
    </w:pPr>
    <w:rPr>
      <w:sz w:val="24"/>
      <w:szCs w:val="24"/>
      <w:lang w:val="en-US" w:bidi="ar-SA"/>
    </w:rPr>
  </w:style>
  <w:style w:type="paragraph" w:customStyle="1" w:styleId="xl71">
    <w:name w:val="xl71"/>
    <w:basedOn w:val="a"/>
    <w:rsid w:val="008B32AF"/>
    <w:pPr>
      <w:widowControl/>
      <w:autoSpaceDE/>
      <w:autoSpaceDN/>
      <w:spacing w:before="100" w:beforeAutospacing="1" w:after="100" w:afterAutospacing="1"/>
      <w:textAlignment w:val="center"/>
    </w:pPr>
    <w:rPr>
      <w:sz w:val="24"/>
      <w:szCs w:val="24"/>
      <w:lang w:val="en-US" w:bidi="ar-SA"/>
    </w:rPr>
  </w:style>
  <w:style w:type="paragraph" w:customStyle="1" w:styleId="xl72">
    <w:name w:val="xl72"/>
    <w:basedOn w:val="a"/>
    <w:rsid w:val="008B32AF"/>
    <w:pPr>
      <w:widowControl/>
      <w:autoSpaceDE/>
      <w:autoSpaceDN/>
      <w:spacing w:before="100" w:beforeAutospacing="1" w:after="100" w:afterAutospacing="1"/>
      <w:jc w:val="center"/>
      <w:textAlignment w:val="center"/>
    </w:pPr>
    <w:rPr>
      <w:sz w:val="24"/>
      <w:szCs w:val="24"/>
      <w:lang w:val="en-US" w:bidi="ar-SA"/>
    </w:rPr>
  </w:style>
  <w:style w:type="paragraph" w:customStyle="1" w:styleId="xl73">
    <w:name w:val="xl73"/>
    <w:basedOn w:val="a"/>
    <w:rsid w:val="008B32AF"/>
    <w:pPr>
      <w:widowControl/>
      <w:shd w:val="clear" w:color="000000" w:fill="FFFFFF"/>
      <w:autoSpaceDE/>
      <w:autoSpaceDN/>
      <w:spacing w:before="100" w:beforeAutospacing="1" w:after="100" w:afterAutospacing="1"/>
      <w:jc w:val="center"/>
      <w:textAlignment w:val="center"/>
    </w:pPr>
    <w:rPr>
      <w:sz w:val="24"/>
      <w:szCs w:val="24"/>
      <w:lang w:val="en-US" w:bidi="ar-SA"/>
    </w:rPr>
  </w:style>
  <w:style w:type="paragraph" w:customStyle="1" w:styleId="xl74">
    <w:name w:val="xl74"/>
    <w:basedOn w:val="a"/>
    <w:rsid w:val="008B32AF"/>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5">
    <w:name w:val="xl7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6">
    <w:name w:val="xl76"/>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7">
    <w:name w:val="xl77"/>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8">
    <w:name w:val="xl7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9">
    <w:name w:val="xl79"/>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0">
    <w:name w:val="xl80"/>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81">
    <w:name w:val="xl81"/>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2">
    <w:name w:val="xl8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3">
    <w:name w:val="xl83"/>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4">
    <w:name w:val="xl8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val="en-US" w:bidi="ar-SA"/>
    </w:rPr>
  </w:style>
  <w:style w:type="paragraph" w:customStyle="1" w:styleId="xl85">
    <w:name w:val="xl8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86">
    <w:name w:val="xl86"/>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7">
    <w:name w:val="xl87"/>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8">
    <w:name w:val="xl8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9">
    <w:name w:val="xl8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90">
    <w:name w:val="xl90"/>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1">
    <w:name w:val="xl91"/>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2">
    <w:name w:val="xl9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3">
    <w:name w:val="xl93"/>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4">
    <w:name w:val="xl9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5">
    <w:name w:val="xl95"/>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6">
    <w:name w:val="xl96"/>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7">
    <w:name w:val="xl97"/>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98">
    <w:name w:val="xl98"/>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9">
    <w:name w:val="xl99"/>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0">
    <w:name w:val="xl100"/>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101">
    <w:name w:val="xl101"/>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2">
    <w:name w:val="xl102"/>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03">
    <w:name w:val="xl103"/>
    <w:basedOn w:val="a"/>
    <w:rsid w:val="008B32AF"/>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xl104">
    <w:name w:val="xl10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5">
    <w:name w:val="xl105"/>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6">
    <w:name w:val="xl106"/>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7">
    <w:name w:val="xl107"/>
    <w:basedOn w:val="a"/>
    <w:rsid w:val="008B32AF"/>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8">
    <w:name w:val="xl10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9">
    <w:name w:val="xl10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0">
    <w:name w:val="xl110"/>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11">
    <w:name w:val="xl111"/>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2">
    <w:name w:val="xl112"/>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3">
    <w:name w:val="xl113"/>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4">
    <w:name w:val="xl11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5">
    <w:name w:val="xl11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bidi="ar-SA"/>
    </w:rPr>
  </w:style>
  <w:style w:type="paragraph" w:customStyle="1" w:styleId="xl116">
    <w:name w:val="xl116"/>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17">
    <w:name w:val="xl117"/>
    <w:basedOn w:val="a"/>
    <w:rsid w:val="008B32AF"/>
    <w:pPr>
      <w:widowControl/>
      <w:pBdr>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8">
    <w:name w:val="xl118"/>
    <w:basedOn w:val="a"/>
    <w:rsid w:val="008B32AF"/>
    <w:pPr>
      <w:widowControl/>
      <w:pBdr>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9">
    <w:name w:val="xl119"/>
    <w:basedOn w:val="a"/>
    <w:rsid w:val="008B32AF"/>
    <w:pPr>
      <w:widowControl/>
      <w:pBdr>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0">
    <w:name w:val="xl120"/>
    <w:basedOn w:val="a"/>
    <w:rsid w:val="008B32AF"/>
    <w:pPr>
      <w:widowControl/>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1">
    <w:name w:val="xl121"/>
    <w:basedOn w:val="a"/>
    <w:rsid w:val="008B32AF"/>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2">
    <w:name w:val="xl122"/>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3">
    <w:name w:val="xl123"/>
    <w:basedOn w:val="a"/>
    <w:rsid w:val="008B32AF"/>
    <w:pPr>
      <w:widowControl/>
      <w:pBdr>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4">
    <w:name w:val="xl124"/>
    <w:basedOn w:val="a"/>
    <w:rsid w:val="008B32AF"/>
    <w:pPr>
      <w:widowControl/>
      <w:pBdr>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5">
    <w:name w:val="xl125"/>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6">
    <w:name w:val="xl126"/>
    <w:basedOn w:val="a"/>
    <w:rsid w:val="008B32AF"/>
    <w:pPr>
      <w:widowControl/>
      <w:pBdr>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7">
    <w:name w:val="xl127"/>
    <w:basedOn w:val="a"/>
    <w:rsid w:val="008B32AF"/>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8">
    <w:name w:val="xl128"/>
    <w:basedOn w:val="a"/>
    <w:rsid w:val="008B32AF"/>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9">
    <w:name w:val="xl12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0">
    <w:name w:val="xl130"/>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0"/>
      <w:szCs w:val="20"/>
      <w:lang w:val="en-US" w:bidi="ar-SA"/>
    </w:rPr>
  </w:style>
  <w:style w:type="paragraph" w:customStyle="1" w:styleId="xl131">
    <w:name w:val="xl131"/>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color w:val="000000"/>
      <w:sz w:val="20"/>
      <w:szCs w:val="20"/>
      <w:lang w:val="en-US" w:bidi="ar-SA"/>
    </w:rPr>
  </w:style>
  <w:style w:type="paragraph" w:customStyle="1" w:styleId="xl132">
    <w:name w:val="xl13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lang w:val="en-US" w:bidi="ar-SA"/>
    </w:rPr>
  </w:style>
  <w:style w:type="paragraph" w:customStyle="1" w:styleId="xl133">
    <w:name w:val="xl133"/>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4">
    <w:name w:val="xl13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5">
    <w:name w:val="xl13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36">
    <w:name w:val="xl136"/>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7">
    <w:name w:val="xl137"/>
    <w:basedOn w:val="a"/>
    <w:rsid w:val="008B32AF"/>
    <w:pPr>
      <w:widowControl/>
      <w:autoSpaceDE/>
      <w:autoSpaceDN/>
      <w:spacing w:before="100" w:beforeAutospacing="1" w:after="100" w:afterAutospacing="1"/>
      <w:textAlignment w:val="center"/>
    </w:pPr>
    <w:rPr>
      <w:color w:val="000000"/>
      <w:sz w:val="24"/>
      <w:szCs w:val="24"/>
      <w:lang w:val="en-US" w:bidi="ar-SA"/>
    </w:rPr>
  </w:style>
  <w:style w:type="paragraph" w:customStyle="1" w:styleId="xl138">
    <w:name w:val="xl13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139">
    <w:name w:val="xl13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40">
    <w:name w:val="xl140"/>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1">
    <w:name w:val="xl141"/>
    <w:basedOn w:val="a"/>
    <w:rsid w:val="008B32AF"/>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2">
    <w:name w:val="xl142"/>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3">
    <w:name w:val="xl143"/>
    <w:basedOn w:val="a"/>
    <w:rsid w:val="008B32AF"/>
    <w:pPr>
      <w:widowControl/>
      <w:pBdr>
        <w:top w:val="single" w:sz="4" w:space="0" w:color="auto"/>
        <w:lef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4">
    <w:name w:val="xl144"/>
    <w:basedOn w:val="a"/>
    <w:rsid w:val="008B32AF"/>
    <w:pPr>
      <w:widowControl/>
      <w:pBdr>
        <w:top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5">
    <w:name w:val="xl145"/>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6">
    <w:name w:val="xl146"/>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47">
    <w:name w:val="xl147"/>
    <w:basedOn w:val="a"/>
    <w:rsid w:val="008B32AF"/>
    <w:pPr>
      <w:widowControl/>
      <w:pBdr>
        <w:top w:val="single" w:sz="4" w:space="0" w:color="auto"/>
        <w:lef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8">
    <w:name w:val="xl148"/>
    <w:basedOn w:val="a"/>
    <w:rsid w:val="008B32AF"/>
    <w:pPr>
      <w:widowControl/>
      <w:pBdr>
        <w:top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9">
    <w:name w:val="xl149"/>
    <w:basedOn w:val="a"/>
    <w:rsid w:val="008B32AF"/>
    <w:pPr>
      <w:widowControl/>
      <w:pBdr>
        <w:top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50">
    <w:name w:val="xl150"/>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bidi="ar-SA"/>
    </w:rPr>
  </w:style>
  <w:style w:type="paragraph" w:customStyle="1" w:styleId="xl151">
    <w:name w:val="xl151"/>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val="en-US" w:bidi="ar-SA"/>
    </w:rPr>
  </w:style>
  <w:style w:type="paragraph" w:customStyle="1" w:styleId="xl152">
    <w:name w:val="xl15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53">
    <w:name w:val="xl153"/>
    <w:basedOn w:val="a"/>
    <w:rsid w:val="008B32AF"/>
    <w:pPr>
      <w:widowControl/>
      <w:autoSpaceDE/>
      <w:autoSpaceDN/>
      <w:spacing w:before="100" w:beforeAutospacing="1" w:after="100" w:afterAutospacing="1"/>
      <w:textAlignment w:val="center"/>
    </w:pPr>
    <w:rPr>
      <w:color w:val="000000"/>
      <w:sz w:val="24"/>
      <w:szCs w:val="24"/>
      <w:lang w:val="en-US" w:bidi="ar-SA"/>
    </w:rPr>
  </w:style>
  <w:style w:type="paragraph" w:customStyle="1" w:styleId="xl154">
    <w:name w:val="xl15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character" w:customStyle="1" w:styleId="font11">
    <w:name w:val="font11"/>
    <w:basedOn w:val="a0"/>
    <w:rsid w:val="008B32AF"/>
    <w:rPr>
      <w:rFonts w:ascii="宋体" w:eastAsia="宋体" w:hAnsi="宋体" w:cs="宋体" w:hint="eastAsia"/>
      <w:b/>
      <w:color w:val="000000"/>
      <w:sz w:val="24"/>
      <w:szCs w:val="24"/>
      <w:u w:val="none"/>
    </w:rPr>
  </w:style>
  <w:style w:type="paragraph" w:styleId="ab">
    <w:name w:val="Date"/>
    <w:basedOn w:val="a"/>
    <w:next w:val="a"/>
    <w:link w:val="Char2"/>
    <w:qFormat/>
    <w:rsid w:val="008B32AF"/>
    <w:rPr>
      <w:rFonts w:ascii="楷体_GB2312" w:eastAsia="楷体_GB2312"/>
      <w:sz w:val="32"/>
      <w:szCs w:val="20"/>
    </w:rPr>
  </w:style>
  <w:style w:type="character" w:customStyle="1" w:styleId="Char2">
    <w:name w:val="日期 Char"/>
    <w:basedOn w:val="a0"/>
    <w:link w:val="ab"/>
    <w:rsid w:val="008B32AF"/>
    <w:rPr>
      <w:rFonts w:ascii="楷体_GB2312" w:eastAsia="楷体_GB2312" w:hAnsi="宋体" w:cs="宋体"/>
      <w:kern w:val="0"/>
      <w:sz w:val="32"/>
      <w:szCs w:val="20"/>
      <w:lang w:val="zh-CN" w:bidi="zh-CN"/>
    </w:rPr>
  </w:style>
  <w:style w:type="character" w:customStyle="1" w:styleId="font101">
    <w:name w:val="font101"/>
    <w:basedOn w:val="a0"/>
    <w:qFormat/>
    <w:rsid w:val="008B32AF"/>
    <w:rPr>
      <w:rFonts w:ascii="宋体" w:eastAsia="宋体" w:hAnsi="宋体" w:cs="宋体" w:hint="eastAsia"/>
      <w:b/>
      <w:color w:val="000000"/>
      <w:sz w:val="40"/>
      <w:szCs w:val="40"/>
      <w:u w:val="none"/>
    </w:rPr>
  </w:style>
  <w:style w:type="character" w:customStyle="1" w:styleId="font21">
    <w:name w:val="font21"/>
    <w:basedOn w:val="a0"/>
    <w:qFormat/>
    <w:rsid w:val="008B32AF"/>
    <w:rPr>
      <w:rFonts w:ascii="宋体" w:eastAsia="宋体" w:hAnsi="宋体" w:cs="宋体" w:hint="eastAsia"/>
      <w:color w:val="000000"/>
      <w:sz w:val="24"/>
      <w:szCs w:val="24"/>
      <w:u w:val="none"/>
    </w:rPr>
  </w:style>
  <w:style w:type="character" w:customStyle="1" w:styleId="font51">
    <w:name w:val="font51"/>
    <w:basedOn w:val="a0"/>
    <w:qFormat/>
    <w:rsid w:val="008B32AF"/>
    <w:rPr>
      <w:rFonts w:ascii="宋体" w:eastAsia="宋体" w:hAnsi="宋体" w:cs="宋体" w:hint="eastAsia"/>
      <w:color w:val="000000"/>
      <w:sz w:val="24"/>
      <w:szCs w:val="24"/>
      <w:u w:val="none"/>
    </w:rPr>
  </w:style>
  <w:style w:type="paragraph" w:styleId="ac">
    <w:name w:val="Balloon Text"/>
    <w:basedOn w:val="a"/>
    <w:link w:val="Char3"/>
    <w:qFormat/>
    <w:rsid w:val="008B32AF"/>
    <w:rPr>
      <w:sz w:val="18"/>
      <w:szCs w:val="18"/>
    </w:rPr>
  </w:style>
  <w:style w:type="character" w:customStyle="1" w:styleId="Char3">
    <w:name w:val="批注框文本 Char"/>
    <w:basedOn w:val="a0"/>
    <w:link w:val="ac"/>
    <w:rsid w:val="008B32AF"/>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32AF"/>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8B32AF"/>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B32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32AF"/>
    <w:rPr>
      <w:sz w:val="18"/>
      <w:szCs w:val="18"/>
    </w:rPr>
  </w:style>
  <w:style w:type="paragraph" w:styleId="a4">
    <w:name w:val="footer"/>
    <w:basedOn w:val="a"/>
    <w:link w:val="Char0"/>
    <w:uiPriority w:val="99"/>
    <w:unhideWhenUsed/>
    <w:qFormat/>
    <w:rsid w:val="008B32AF"/>
    <w:pPr>
      <w:tabs>
        <w:tab w:val="center" w:pos="4153"/>
        <w:tab w:val="right" w:pos="8306"/>
      </w:tabs>
      <w:snapToGrid w:val="0"/>
    </w:pPr>
    <w:rPr>
      <w:sz w:val="18"/>
      <w:szCs w:val="18"/>
    </w:rPr>
  </w:style>
  <w:style w:type="character" w:customStyle="1" w:styleId="Char0">
    <w:name w:val="页脚 Char"/>
    <w:basedOn w:val="a0"/>
    <w:link w:val="a4"/>
    <w:uiPriority w:val="99"/>
    <w:rsid w:val="008B32AF"/>
    <w:rPr>
      <w:sz w:val="18"/>
      <w:szCs w:val="18"/>
    </w:rPr>
  </w:style>
  <w:style w:type="character" w:customStyle="1" w:styleId="1Char">
    <w:name w:val="标题 1 Char"/>
    <w:basedOn w:val="a0"/>
    <w:link w:val="1"/>
    <w:rsid w:val="008B32AF"/>
    <w:rPr>
      <w:rFonts w:ascii="宋体" w:eastAsia="宋体" w:hAnsi="宋体" w:cs="Times New Roman"/>
      <w:b/>
      <w:kern w:val="44"/>
      <w:sz w:val="48"/>
      <w:szCs w:val="48"/>
    </w:rPr>
  </w:style>
  <w:style w:type="paragraph" w:styleId="a5">
    <w:name w:val="Body Text"/>
    <w:basedOn w:val="a"/>
    <w:link w:val="Char1"/>
    <w:uiPriority w:val="1"/>
    <w:qFormat/>
    <w:rsid w:val="008B32AF"/>
    <w:rPr>
      <w:rFonts w:ascii="黑体" w:eastAsia="黑体" w:hAnsi="黑体" w:cs="黑体"/>
      <w:sz w:val="36"/>
      <w:szCs w:val="36"/>
    </w:rPr>
  </w:style>
  <w:style w:type="character" w:customStyle="1" w:styleId="Char1">
    <w:name w:val="正文文本 Char"/>
    <w:basedOn w:val="a0"/>
    <w:link w:val="a5"/>
    <w:uiPriority w:val="1"/>
    <w:rsid w:val="008B32AF"/>
    <w:rPr>
      <w:rFonts w:ascii="黑体" w:eastAsia="黑体" w:hAnsi="黑体" w:cs="黑体"/>
      <w:kern w:val="0"/>
      <w:sz w:val="36"/>
      <w:szCs w:val="36"/>
      <w:lang w:val="zh-CN" w:bidi="zh-CN"/>
    </w:rPr>
  </w:style>
  <w:style w:type="paragraph" w:styleId="a6">
    <w:name w:val="Normal (Web)"/>
    <w:basedOn w:val="a"/>
    <w:qFormat/>
    <w:rsid w:val="008B32AF"/>
    <w:pPr>
      <w:widowControl/>
      <w:spacing w:before="100" w:beforeAutospacing="1" w:after="100" w:afterAutospacing="1"/>
    </w:pPr>
    <w:rPr>
      <w:sz w:val="24"/>
    </w:rPr>
  </w:style>
  <w:style w:type="table" w:styleId="a7">
    <w:name w:val="Table Grid"/>
    <w:basedOn w:val="a1"/>
    <w:qFormat/>
    <w:rsid w:val="008B32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B32A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basedOn w:val="a"/>
    <w:uiPriority w:val="1"/>
    <w:qFormat/>
    <w:rsid w:val="008B32AF"/>
    <w:pPr>
      <w:spacing w:before="20"/>
      <w:ind w:left="713" w:hanging="496"/>
    </w:pPr>
  </w:style>
  <w:style w:type="paragraph" w:customStyle="1" w:styleId="TableParagraph">
    <w:name w:val="Table Paragraph"/>
    <w:basedOn w:val="a"/>
    <w:uiPriority w:val="1"/>
    <w:qFormat/>
    <w:rsid w:val="008B32AF"/>
  </w:style>
  <w:style w:type="paragraph" w:customStyle="1" w:styleId="Default">
    <w:name w:val="Default"/>
    <w:uiPriority w:val="99"/>
    <w:qFormat/>
    <w:rsid w:val="008B32AF"/>
    <w:pPr>
      <w:widowControl w:val="0"/>
      <w:autoSpaceDE w:val="0"/>
      <w:autoSpaceDN w:val="0"/>
      <w:adjustRightInd w:val="0"/>
    </w:pPr>
    <w:rPr>
      <w:rFonts w:ascii="宋体" w:eastAsia="宋体" w:hAnsi="宋体" w:cs="宋体"/>
      <w:color w:val="000000"/>
      <w:kern w:val="0"/>
      <w:sz w:val="24"/>
      <w:szCs w:val="24"/>
    </w:rPr>
  </w:style>
  <w:style w:type="character" w:styleId="a9">
    <w:name w:val="Hyperlink"/>
    <w:basedOn w:val="a0"/>
    <w:uiPriority w:val="99"/>
    <w:unhideWhenUsed/>
    <w:rsid w:val="008B32AF"/>
    <w:rPr>
      <w:color w:val="0000FF"/>
      <w:u w:val="single"/>
    </w:rPr>
  </w:style>
  <w:style w:type="character" w:styleId="aa">
    <w:name w:val="FollowedHyperlink"/>
    <w:basedOn w:val="a0"/>
    <w:uiPriority w:val="99"/>
    <w:unhideWhenUsed/>
    <w:rsid w:val="008B32AF"/>
    <w:rPr>
      <w:color w:val="800080"/>
      <w:u w:val="single"/>
    </w:rPr>
  </w:style>
  <w:style w:type="paragraph" w:customStyle="1" w:styleId="xl65">
    <w:name w:val="xl65"/>
    <w:basedOn w:val="a"/>
    <w:rsid w:val="008B32AF"/>
    <w:pPr>
      <w:widowControl/>
      <w:autoSpaceDE/>
      <w:autoSpaceDN/>
      <w:spacing w:before="100" w:beforeAutospacing="1" w:after="100" w:afterAutospacing="1"/>
    </w:pPr>
    <w:rPr>
      <w:color w:val="0000FF"/>
      <w:sz w:val="24"/>
      <w:szCs w:val="24"/>
      <w:lang w:val="en-US" w:bidi="ar-SA"/>
    </w:rPr>
  </w:style>
  <w:style w:type="paragraph" w:customStyle="1" w:styleId="xl66">
    <w:name w:val="xl66"/>
    <w:basedOn w:val="a"/>
    <w:rsid w:val="008B32AF"/>
    <w:pPr>
      <w:widowControl/>
      <w:autoSpaceDE/>
      <w:autoSpaceDN/>
      <w:spacing w:before="100" w:beforeAutospacing="1" w:after="100" w:afterAutospacing="1"/>
      <w:textAlignment w:val="center"/>
    </w:pPr>
    <w:rPr>
      <w:color w:val="000000"/>
      <w:sz w:val="24"/>
      <w:szCs w:val="24"/>
      <w:lang w:val="en-US" w:bidi="ar-SA"/>
    </w:rPr>
  </w:style>
  <w:style w:type="paragraph" w:customStyle="1" w:styleId="xl67">
    <w:name w:val="xl67"/>
    <w:basedOn w:val="a"/>
    <w:rsid w:val="008B32AF"/>
    <w:pPr>
      <w:widowControl/>
      <w:autoSpaceDE/>
      <w:autoSpaceDN/>
      <w:spacing w:before="100" w:beforeAutospacing="1" w:after="100" w:afterAutospacing="1"/>
      <w:textAlignment w:val="center"/>
    </w:pPr>
    <w:rPr>
      <w:color w:val="FF0000"/>
      <w:sz w:val="24"/>
      <w:szCs w:val="24"/>
      <w:lang w:val="en-US" w:bidi="ar-SA"/>
    </w:rPr>
  </w:style>
  <w:style w:type="paragraph" w:customStyle="1" w:styleId="xl68">
    <w:name w:val="xl68"/>
    <w:basedOn w:val="a"/>
    <w:rsid w:val="008B32AF"/>
    <w:pPr>
      <w:widowControl/>
      <w:autoSpaceDE/>
      <w:autoSpaceDN/>
      <w:spacing w:before="100" w:beforeAutospacing="1" w:after="100" w:afterAutospacing="1"/>
      <w:textAlignment w:val="center"/>
    </w:pPr>
    <w:rPr>
      <w:sz w:val="24"/>
      <w:szCs w:val="24"/>
      <w:lang w:val="en-US" w:bidi="ar-SA"/>
    </w:rPr>
  </w:style>
  <w:style w:type="paragraph" w:customStyle="1" w:styleId="xl69">
    <w:name w:val="xl69"/>
    <w:basedOn w:val="a"/>
    <w:rsid w:val="008B32AF"/>
    <w:pPr>
      <w:widowControl/>
      <w:autoSpaceDE/>
      <w:autoSpaceDN/>
      <w:spacing w:before="100" w:beforeAutospacing="1" w:after="100" w:afterAutospacing="1"/>
      <w:jc w:val="center"/>
      <w:textAlignment w:val="center"/>
    </w:pPr>
    <w:rPr>
      <w:b/>
      <w:bCs/>
      <w:sz w:val="24"/>
      <w:szCs w:val="24"/>
      <w:lang w:val="en-US" w:bidi="ar-SA"/>
    </w:rPr>
  </w:style>
  <w:style w:type="paragraph" w:customStyle="1" w:styleId="xl70">
    <w:name w:val="xl70"/>
    <w:basedOn w:val="a"/>
    <w:rsid w:val="008B32AF"/>
    <w:pPr>
      <w:widowControl/>
      <w:autoSpaceDE/>
      <w:autoSpaceDN/>
      <w:spacing w:before="100" w:beforeAutospacing="1" w:after="100" w:afterAutospacing="1"/>
      <w:textAlignment w:val="center"/>
    </w:pPr>
    <w:rPr>
      <w:sz w:val="24"/>
      <w:szCs w:val="24"/>
      <w:lang w:val="en-US" w:bidi="ar-SA"/>
    </w:rPr>
  </w:style>
  <w:style w:type="paragraph" w:customStyle="1" w:styleId="xl71">
    <w:name w:val="xl71"/>
    <w:basedOn w:val="a"/>
    <w:rsid w:val="008B32AF"/>
    <w:pPr>
      <w:widowControl/>
      <w:autoSpaceDE/>
      <w:autoSpaceDN/>
      <w:spacing w:before="100" w:beforeAutospacing="1" w:after="100" w:afterAutospacing="1"/>
      <w:textAlignment w:val="center"/>
    </w:pPr>
    <w:rPr>
      <w:sz w:val="24"/>
      <w:szCs w:val="24"/>
      <w:lang w:val="en-US" w:bidi="ar-SA"/>
    </w:rPr>
  </w:style>
  <w:style w:type="paragraph" w:customStyle="1" w:styleId="xl72">
    <w:name w:val="xl72"/>
    <w:basedOn w:val="a"/>
    <w:rsid w:val="008B32AF"/>
    <w:pPr>
      <w:widowControl/>
      <w:autoSpaceDE/>
      <w:autoSpaceDN/>
      <w:spacing w:before="100" w:beforeAutospacing="1" w:after="100" w:afterAutospacing="1"/>
      <w:jc w:val="center"/>
      <w:textAlignment w:val="center"/>
    </w:pPr>
    <w:rPr>
      <w:sz w:val="24"/>
      <w:szCs w:val="24"/>
      <w:lang w:val="en-US" w:bidi="ar-SA"/>
    </w:rPr>
  </w:style>
  <w:style w:type="paragraph" w:customStyle="1" w:styleId="xl73">
    <w:name w:val="xl73"/>
    <w:basedOn w:val="a"/>
    <w:rsid w:val="008B32AF"/>
    <w:pPr>
      <w:widowControl/>
      <w:shd w:val="clear" w:color="000000" w:fill="FFFFFF"/>
      <w:autoSpaceDE/>
      <w:autoSpaceDN/>
      <w:spacing w:before="100" w:beforeAutospacing="1" w:after="100" w:afterAutospacing="1"/>
      <w:jc w:val="center"/>
      <w:textAlignment w:val="center"/>
    </w:pPr>
    <w:rPr>
      <w:sz w:val="24"/>
      <w:szCs w:val="24"/>
      <w:lang w:val="en-US" w:bidi="ar-SA"/>
    </w:rPr>
  </w:style>
  <w:style w:type="paragraph" w:customStyle="1" w:styleId="xl74">
    <w:name w:val="xl74"/>
    <w:basedOn w:val="a"/>
    <w:rsid w:val="008B32AF"/>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5">
    <w:name w:val="xl7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6">
    <w:name w:val="xl76"/>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7">
    <w:name w:val="xl77"/>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8">
    <w:name w:val="xl7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9">
    <w:name w:val="xl79"/>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0">
    <w:name w:val="xl80"/>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81">
    <w:name w:val="xl81"/>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2">
    <w:name w:val="xl8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3">
    <w:name w:val="xl83"/>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4">
    <w:name w:val="xl8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val="en-US" w:bidi="ar-SA"/>
    </w:rPr>
  </w:style>
  <w:style w:type="paragraph" w:customStyle="1" w:styleId="xl85">
    <w:name w:val="xl8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86">
    <w:name w:val="xl86"/>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7">
    <w:name w:val="xl87"/>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8">
    <w:name w:val="xl8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9">
    <w:name w:val="xl8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90">
    <w:name w:val="xl90"/>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1">
    <w:name w:val="xl91"/>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2">
    <w:name w:val="xl9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3">
    <w:name w:val="xl93"/>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4">
    <w:name w:val="xl9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5">
    <w:name w:val="xl95"/>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6">
    <w:name w:val="xl96"/>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7">
    <w:name w:val="xl97"/>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98">
    <w:name w:val="xl98"/>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9">
    <w:name w:val="xl99"/>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0">
    <w:name w:val="xl100"/>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101">
    <w:name w:val="xl101"/>
    <w:basedOn w:val="a"/>
    <w:rsid w:val="008B3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2">
    <w:name w:val="xl102"/>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03">
    <w:name w:val="xl103"/>
    <w:basedOn w:val="a"/>
    <w:rsid w:val="008B32AF"/>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xl104">
    <w:name w:val="xl10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5">
    <w:name w:val="xl105"/>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6">
    <w:name w:val="xl106"/>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7">
    <w:name w:val="xl107"/>
    <w:basedOn w:val="a"/>
    <w:rsid w:val="008B32AF"/>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8">
    <w:name w:val="xl10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9">
    <w:name w:val="xl10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0">
    <w:name w:val="xl110"/>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11">
    <w:name w:val="xl111"/>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2">
    <w:name w:val="xl112"/>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3">
    <w:name w:val="xl113"/>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4">
    <w:name w:val="xl11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5">
    <w:name w:val="xl11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bidi="ar-SA"/>
    </w:rPr>
  </w:style>
  <w:style w:type="paragraph" w:customStyle="1" w:styleId="xl116">
    <w:name w:val="xl116"/>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17">
    <w:name w:val="xl117"/>
    <w:basedOn w:val="a"/>
    <w:rsid w:val="008B32AF"/>
    <w:pPr>
      <w:widowControl/>
      <w:pBdr>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8">
    <w:name w:val="xl118"/>
    <w:basedOn w:val="a"/>
    <w:rsid w:val="008B32AF"/>
    <w:pPr>
      <w:widowControl/>
      <w:pBdr>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9">
    <w:name w:val="xl119"/>
    <w:basedOn w:val="a"/>
    <w:rsid w:val="008B32AF"/>
    <w:pPr>
      <w:widowControl/>
      <w:pBdr>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0">
    <w:name w:val="xl120"/>
    <w:basedOn w:val="a"/>
    <w:rsid w:val="008B32AF"/>
    <w:pPr>
      <w:widowControl/>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1">
    <w:name w:val="xl121"/>
    <w:basedOn w:val="a"/>
    <w:rsid w:val="008B32AF"/>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2">
    <w:name w:val="xl122"/>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3">
    <w:name w:val="xl123"/>
    <w:basedOn w:val="a"/>
    <w:rsid w:val="008B32AF"/>
    <w:pPr>
      <w:widowControl/>
      <w:pBdr>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4">
    <w:name w:val="xl124"/>
    <w:basedOn w:val="a"/>
    <w:rsid w:val="008B32AF"/>
    <w:pPr>
      <w:widowControl/>
      <w:pBdr>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5">
    <w:name w:val="xl125"/>
    <w:basedOn w:val="a"/>
    <w:rsid w:val="008B32AF"/>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6">
    <w:name w:val="xl126"/>
    <w:basedOn w:val="a"/>
    <w:rsid w:val="008B32AF"/>
    <w:pPr>
      <w:widowControl/>
      <w:pBdr>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7">
    <w:name w:val="xl127"/>
    <w:basedOn w:val="a"/>
    <w:rsid w:val="008B32AF"/>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8">
    <w:name w:val="xl128"/>
    <w:basedOn w:val="a"/>
    <w:rsid w:val="008B32AF"/>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9">
    <w:name w:val="xl12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0">
    <w:name w:val="xl130"/>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0"/>
      <w:szCs w:val="20"/>
      <w:lang w:val="en-US" w:bidi="ar-SA"/>
    </w:rPr>
  </w:style>
  <w:style w:type="paragraph" w:customStyle="1" w:styleId="xl131">
    <w:name w:val="xl131"/>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color w:val="000000"/>
      <w:sz w:val="20"/>
      <w:szCs w:val="20"/>
      <w:lang w:val="en-US" w:bidi="ar-SA"/>
    </w:rPr>
  </w:style>
  <w:style w:type="paragraph" w:customStyle="1" w:styleId="xl132">
    <w:name w:val="xl13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lang w:val="en-US" w:bidi="ar-SA"/>
    </w:rPr>
  </w:style>
  <w:style w:type="paragraph" w:customStyle="1" w:styleId="xl133">
    <w:name w:val="xl133"/>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4">
    <w:name w:val="xl13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5">
    <w:name w:val="xl135"/>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36">
    <w:name w:val="xl136"/>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7">
    <w:name w:val="xl137"/>
    <w:basedOn w:val="a"/>
    <w:rsid w:val="008B32AF"/>
    <w:pPr>
      <w:widowControl/>
      <w:autoSpaceDE/>
      <w:autoSpaceDN/>
      <w:spacing w:before="100" w:beforeAutospacing="1" w:after="100" w:afterAutospacing="1"/>
      <w:textAlignment w:val="center"/>
    </w:pPr>
    <w:rPr>
      <w:color w:val="000000"/>
      <w:sz w:val="24"/>
      <w:szCs w:val="24"/>
      <w:lang w:val="en-US" w:bidi="ar-SA"/>
    </w:rPr>
  </w:style>
  <w:style w:type="paragraph" w:customStyle="1" w:styleId="xl138">
    <w:name w:val="xl138"/>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139">
    <w:name w:val="xl139"/>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40">
    <w:name w:val="xl140"/>
    <w:basedOn w:val="a"/>
    <w:rsid w:val="008B32A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1">
    <w:name w:val="xl141"/>
    <w:basedOn w:val="a"/>
    <w:rsid w:val="008B32AF"/>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2">
    <w:name w:val="xl142"/>
    <w:basedOn w:val="a"/>
    <w:rsid w:val="008B32A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3">
    <w:name w:val="xl143"/>
    <w:basedOn w:val="a"/>
    <w:rsid w:val="008B32AF"/>
    <w:pPr>
      <w:widowControl/>
      <w:pBdr>
        <w:top w:val="single" w:sz="4" w:space="0" w:color="auto"/>
        <w:lef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4">
    <w:name w:val="xl144"/>
    <w:basedOn w:val="a"/>
    <w:rsid w:val="008B32AF"/>
    <w:pPr>
      <w:widowControl/>
      <w:pBdr>
        <w:top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5">
    <w:name w:val="xl145"/>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6">
    <w:name w:val="xl146"/>
    <w:basedOn w:val="a"/>
    <w:rsid w:val="008B32A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47">
    <w:name w:val="xl147"/>
    <w:basedOn w:val="a"/>
    <w:rsid w:val="008B32AF"/>
    <w:pPr>
      <w:widowControl/>
      <w:pBdr>
        <w:top w:val="single" w:sz="4" w:space="0" w:color="auto"/>
        <w:lef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8">
    <w:name w:val="xl148"/>
    <w:basedOn w:val="a"/>
    <w:rsid w:val="008B32AF"/>
    <w:pPr>
      <w:widowControl/>
      <w:pBdr>
        <w:top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9">
    <w:name w:val="xl149"/>
    <w:basedOn w:val="a"/>
    <w:rsid w:val="008B32AF"/>
    <w:pPr>
      <w:widowControl/>
      <w:pBdr>
        <w:top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50">
    <w:name w:val="xl150"/>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bidi="ar-SA"/>
    </w:rPr>
  </w:style>
  <w:style w:type="paragraph" w:customStyle="1" w:styleId="xl151">
    <w:name w:val="xl151"/>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val="en-US" w:bidi="ar-SA"/>
    </w:rPr>
  </w:style>
  <w:style w:type="paragraph" w:customStyle="1" w:styleId="xl152">
    <w:name w:val="xl152"/>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53">
    <w:name w:val="xl153"/>
    <w:basedOn w:val="a"/>
    <w:rsid w:val="008B32AF"/>
    <w:pPr>
      <w:widowControl/>
      <w:autoSpaceDE/>
      <w:autoSpaceDN/>
      <w:spacing w:before="100" w:beforeAutospacing="1" w:after="100" w:afterAutospacing="1"/>
      <w:textAlignment w:val="center"/>
    </w:pPr>
    <w:rPr>
      <w:color w:val="000000"/>
      <w:sz w:val="24"/>
      <w:szCs w:val="24"/>
      <w:lang w:val="en-US" w:bidi="ar-SA"/>
    </w:rPr>
  </w:style>
  <w:style w:type="paragraph" w:customStyle="1" w:styleId="xl154">
    <w:name w:val="xl154"/>
    <w:basedOn w:val="a"/>
    <w:rsid w:val="008B3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character" w:customStyle="1" w:styleId="font11">
    <w:name w:val="font11"/>
    <w:basedOn w:val="a0"/>
    <w:rsid w:val="008B32AF"/>
    <w:rPr>
      <w:rFonts w:ascii="宋体" w:eastAsia="宋体" w:hAnsi="宋体" w:cs="宋体" w:hint="eastAsia"/>
      <w:b/>
      <w:color w:val="000000"/>
      <w:sz w:val="24"/>
      <w:szCs w:val="24"/>
      <w:u w:val="none"/>
    </w:rPr>
  </w:style>
  <w:style w:type="paragraph" w:styleId="ab">
    <w:name w:val="Date"/>
    <w:basedOn w:val="a"/>
    <w:next w:val="a"/>
    <w:link w:val="Char2"/>
    <w:qFormat/>
    <w:rsid w:val="008B32AF"/>
    <w:rPr>
      <w:rFonts w:ascii="楷体_GB2312" w:eastAsia="楷体_GB2312"/>
      <w:sz w:val="32"/>
      <w:szCs w:val="20"/>
    </w:rPr>
  </w:style>
  <w:style w:type="character" w:customStyle="1" w:styleId="Char2">
    <w:name w:val="日期 Char"/>
    <w:basedOn w:val="a0"/>
    <w:link w:val="ab"/>
    <w:rsid w:val="008B32AF"/>
    <w:rPr>
      <w:rFonts w:ascii="楷体_GB2312" w:eastAsia="楷体_GB2312" w:hAnsi="宋体" w:cs="宋体"/>
      <w:kern w:val="0"/>
      <w:sz w:val="32"/>
      <w:szCs w:val="20"/>
      <w:lang w:val="zh-CN" w:bidi="zh-CN"/>
    </w:rPr>
  </w:style>
  <w:style w:type="character" w:customStyle="1" w:styleId="font101">
    <w:name w:val="font101"/>
    <w:basedOn w:val="a0"/>
    <w:qFormat/>
    <w:rsid w:val="008B32AF"/>
    <w:rPr>
      <w:rFonts w:ascii="宋体" w:eastAsia="宋体" w:hAnsi="宋体" w:cs="宋体" w:hint="eastAsia"/>
      <w:b/>
      <w:color w:val="000000"/>
      <w:sz w:val="40"/>
      <w:szCs w:val="40"/>
      <w:u w:val="none"/>
    </w:rPr>
  </w:style>
  <w:style w:type="character" w:customStyle="1" w:styleId="font21">
    <w:name w:val="font21"/>
    <w:basedOn w:val="a0"/>
    <w:qFormat/>
    <w:rsid w:val="008B32AF"/>
    <w:rPr>
      <w:rFonts w:ascii="宋体" w:eastAsia="宋体" w:hAnsi="宋体" w:cs="宋体" w:hint="eastAsia"/>
      <w:color w:val="000000"/>
      <w:sz w:val="24"/>
      <w:szCs w:val="24"/>
      <w:u w:val="none"/>
    </w:rPr>
  </w:style>
  <w:style w:type="character" w:customStyle="1" w:styleId="font51">
    <w:name w:val="font51"/>
    <w:basedOn w:val="a0"/>
    <w:qFormat/>
    <w:rsid w:val="008B32AF"/>
    <w:rPr>
      <w:rFonts w:ascii="宋体" w:eastAsia="宋体" w:hAnsi="宋体" w:cs="宋体" w:hint="eastAsia"/>
      <w:color w:val="000000"/>
      <w:sz w:val="24"/>
      <w:szCs w:val="24"/>
      <w:u w:val="none"/>
    </w:rPr>
  </w:style>
  <w:style w:type="paragraph" w:styleId="ac">
    <w:name w:val="Balloon Text"/>
    <w:basedOn w:val="a"/>
    <w:link w:val="Char3"/>
    <w:qFormat/>
    <w:rsid w:val="008B32AF"/>
    <w:rPr>
      <w:sz w:val="18"/>
      <w:szCs w:val="18"/>
    </w:rPr>
  </w:style>
  <w:style w:type="character" w:customStyle="1" w:styleId="Char3">
    <w:name w:val="批注框文本 Char"/>
    <w:basedOn w:val="a0"/>
    <w:link w:val="ac"/>
    <w:rsid w:val="008B32AF"/>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haosou.com/doc/1320487.html" TargetMode="External"/><Relationship Id="rId5" Type="http://schemas.openxmlformats.org/officeDocument/2006/relationships/webSettings" Target="webSettings.xml"/><Relationship Id="rId10" Type="http://schemas.openxmlformats.org/officeDocument/2006/relationships/hyperlink" Target="http://baike.haosou.com/doc/3440823-3620986.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5425</Words>
  <Characters>30925</Characters>
  <Application>Microsoft Office Word</Application>
  <DocSecurity>0</DocSecurity>
  <Lines>257</Lines>
  <Paragraphs>72</Paragraphs>
  <ScaleCrop>false</ScaleCrop>
  <Company> </Company>
  <LinksUpToDate>false</LinksUpToDate>
  <CharactersWithSpaces>36278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2019-07-11T08:24:00Z</dcterms:created>
  <dcterms:modified xsi:type="dcterms:W3CDTF">2019-07-11T08:25:00Z</dcterms:modified>
</cp:coreProperties>
</file>